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6C8" w:rsidRDefault="00264F5B" w:rsidP="00264F5B">
      <w:pPr>
        <w:pStyle w:val="a3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                                </w:t>
      </w:r>
      <w:r w:rsidR="001D76C8" w:rsidRPr="001D76C8">
        <w:rPr>
          <w:rStyle w:val="a4"/>
          <w:sz w:val="28"/>
          <w:szCs w:val="28"/>
        </w:rPr>
        <w:t>Новости образования № 25</w:t>
      </w:r>
    </w:p>
    <w:p w:rsidR="00264F5B" w:rsidRDefault="00264F5B" w:rsidP="00264F5B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8B1F6F">
        <w:rPr>
          <w:b/>
          <w:sz w:val="28"/>
          <w:szCs w:val="28"/>
        </w:rPr>
        <w:t>Дан старт олимпиадам!</w:t>
      </w:r>
    </w:p>
    <w:p w:rsidR="00264F5B" w:rsidRPr="008B1F6F" w:rsidRDefault="00264F5B" w:rsidP="00264F5B">
      <w:pPr>
        <w:pStyle w:val="a3"/>
        <w:rPr>
          <w:sz w:val="28"/>
          <w:szCs w:val="28"/>
        </w:rPr>
      </w:pPr>
      <w:r w:rsidRPr="000D6372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69F889D5" wp14:editId="7ECC90EC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2438400" cy="1476375"/>
            <wp:effectExtent l="0" t="0" r="0" b="9525"/>
            <wp:wrapSquare wrapText="bothSides"/>
            <wp:docPr id="7" name="Рисунок 7" descr="C:\Users\елена\Documents\Все Фото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ocuments\Все Фото\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Уральский </w:t>
      </w:r>
      <w:r w:rsidRPr="008B1F6F">
        <w:rPr>
          <w:sz w:val="28"/>
          <w:szCs w:val="28"/>
        </w:rPr>
        <w:t>государственный экономический университет (</w:t>
      </w:r>
      <w:proofErr w:type="spellStart"/>
      <w:r w:rsidRPr="008B1F6F">
        <w:rPr>
          <w:sz w:val="28"/>
          <w:szCs w:val="28"/>
        </w:rPr>
        <w:t>УрГЭУ</w:t>
      </w:r>
      <w:proofErr w:type="spellEnd"/>
      <w:r w:rsidRPr="008B1F6F">
        <w:rPr>
          <w:sz w:val="28"/>
          <w:szCs w:val="28"/>
        </w:rPr>
        <w:t>-СИНХ) приглашает учащихся 10-11 классов принять участие в ежегодной олимпиаде по математике. Олимпиада проводится совместно с «Домом Учителя Уральского федерального округа».</w:t>
      </w:r>
    </w:p>
    <w:p w:rsidR="00264F5B" w:rsidRPr="008B1F6F" w:rsidRDefault="00264F5B" w:rsidP="00264F5B">
      <w:pPr>
        <w:pStyle w:val="a3"/>
        <w:jc w:val="both"/>
        <w:rPr>
          <w:sz w:val="28"/>
          <w:szCs w:val="28"/>
        </w:rPr>
      </w:pPr>
      <w:r w:rsidRPr="008B1F6F">
        <w:rPr>
          <w:sz w:val="28"/>
          <w:szCs w:val="28"/>
        </w:rPr>
        <w:t xml:space="preserve">Первый (заочный) этап проходит с 1 по 30 ноября 2015 года дистанционно по олимпиадным заданиям, размещенным на сайте Дома Учителя </w:t>
      </w:r>
      <w:proofErr w:type="spellStart"/>
      <w:r w:rsidRPr="008B1F6F">
        <w:rPr>
          <w:sz w:val="28"/>
          <w:szCs w:val="28"/>
        </w:rPr>
        <w:t>УрФО</w:t>
      </w:r>
      <w:proofErr w:type="spellEnd"/>
      <w:r w:rsidRPr="008B1F6F">
        <w:rPr>
          <w:sz w:val="28"/>
          <w:szCs w:val="28"/>
        </w:rPr>
        <w:t xml:space="preserve">. Для участия необходимо зарегистрироваться на сайте www.urfodu.ru (Кабинет администратора). Организационный взнос на первом и втором этапах не взимается. </w:t>
      </w:r>
    </w:p>
    <w:p w:rsidR="00264F5B" w:rsidRDefault="00264F5B" w:rsidP="00264F5B">
      <w:pPr>
        <w:pStyle w:val="a3"/>
        <w:jc w:val="both"/>
        <w:rPr>
          <w:sz w:val="28"/>
          <w:szCs w:val="28"/>
        </w:rPr>
      </w:pPr>
      <w:r w:rsidRPr="008B1F6F">
        <w:rPr>
          <w:sz w:val="28"/>
          <w:szCs w:val="28"/>
        </w:rPr>
        <w:t xml:space="preserve">Результаты олимпиады могут быть засчитаны как «индивидуальные достижения» при поступлении в вуз.  </w:t>
      </w:r>
    </w:p>
    <w:p w:rsidR="00040621" w:rsidRPr="00040621" w:rsidRDefault="00040621" w:rsidP="008B1F6F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040621">
        <w:rPr>
          <w:b/>
          <w:sz w:val="28"/>
          <w:szCs w:val="28"/>
        </w:rPr>
        <w:t xml:space="preserve">День открытых дверей в ГУ!  </w:t>
      </w:r>
      <w:proofErr w:type="gramStart"/>
      <w:r w:rsidRPr="00040621">
        <w:rPr>
          <w:b/>
          <w:sz w:val="28"/>
          <w:szCs w:val="28"/>
        </w:rPr>
        <w:t>Самых</w:t>
      </w:r>
      <w:proofErr w:type="gramEnd"/>
      <w:r w:rsidRPr="00040621">
        <w:rPr>
          <w:b/>
          <w:sz w:val="28"/>
          <w:szCs w:val="28"/>
        </w:rPr>
        <w:t xml:space="preserve"> находчивых ждут призы!</w:t>
      </w:r>
    </w:p>
    <w:p w:rsidR="00040621" w:rsidRPr="007820AF" w:rsidRDefault="00040621" w:rsidP="00040621">
      <w:pPr>
        <w:pStyle w:val="a3"/>
        <w:jc w:val="both"/>
        <w:rPr>
          <w:sz w:val="28"/>
          <w:szCs w:val="28"/>
        </w:rPr>
      </w:pPr>
      <w:r w:rsidRPr="007820AF">
        <w:rPr>
          <w:sz w:val="28"/>
          <w:szCs w:val="28"/>
        </w:rPr>
        <w:t xml:space="preserve">Гуманитарный университет открывает новый сезон встреч – Дней открытых дверей - со старшеклассниками (абитуриентами-2016), их родителями, а также – всеми теми, кто, возможно, планирует получать второе высшее образование, магистерскую степень и кто интересуется вузом. </w:t>
      </w:r>
    </w:p>
    <w:p w:rsidR="00040621" w:rsidRPr="007820AF" w:rsidRDefault="00040621" w:rsidP="00040621">
      <w:pPr>
        <w:pStyle w:val="a3"/>
        <w:jc w:val="both"/>
        <w:rPr>
          <w:sz w:val="28"/>
          <w:szCs w:val="28"/>
        </w:rPr>
      </w:pPr>
      <w:r w:rsidRPr="007820AF">
        <w:rPr>
          <w:sz w:val="28"/>
          <w:szCs w:val="28"/>
        </w:rPr>
        <w:t xml:space="preserve">Собравшимся предстоит встреча с ректором ГУ, доктором филос. наук, профессором Львом Абрамовичем </w:t>
      </w:r>
      <w:proofErr w:type="spellStart"/>
      <w:r w:rsidRPr="007820AF">
        <w:rPr>
          <w:sz w:val="28"/>
          <w:szCs w:val="28"/>
        </w:rPr>
        <w:t>Заксом</w:t>
      </w:r>
      <w:proofErr w:type="spellEnd"/>
      <w:r w:rsidRPr="007820AF">
        <w:rPr>
          <w:sz w:val="28"/>
          <w:szCs w:val="28"/>
        </w:rPr>
        <w:t>, который обязательно представит все преимущества нашего университета, как вуза очень гостеприимного, демократичного, комфортного, очень подходящего  для полного раскрытия всех возможностей и талантов, получения востребованного образования, самоопределения в профессии, обретения настоящих друзей.</w:t>
      </w:r>
    </w:p>
    <w:p w:rsidR="00040621" w:rsidRPr="007820AF" w:rsidRDefault="00040621" w:rsidP="00040621">
      <w:pPr>
        <w:pStyle w:val="a3"/>
        <w:jc w:val="both"/>
        <w:rPr>
          <w:sz w:val="28"/>
          <w:szCs w:val="28"/>
        </w:rPr>
      </w:pPr>
      <w:r w:rsidRPr="007820AF">
        <w:rPr>
          <w:sz w:val="28"/>
          <w:szCs w:val="28"/>
        </w:rPr>
        <w:t>Ответственный секретарь  приемной комиссии Екатерина Александровна Филатова (и мы вместе с ней</w:t>
      </w:r>
      <w:proofErr w:type="gramStart"/>
      <w:r w:rsidRPr="007820AF"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</w:t>
      </w:r>
      <w:r w:rsidRPr="007820AF">
        <w:rPr>
          <w:sz w:val="28"/>
          <w:szCs w:val="28"/>
        </w:rPr>
        <w:t>очень надеется, что к моменту встречи Правила приема на 2016 год уже будут опубликованы и она  сможет донести до абитуриентов эту важнейшую  информацию !</w:t>
      </w:r>
    </w:p>
    <w:p w:rsidR="00040621" w:rsidRPr="007820AF" w:rsidRDefault="00040621" w:rsidP="00040621">
      <w:pPr>
        <w:pStyle w:val="a3"/>
        <w:jc w:val="both"/>
        <w:rPr>
          <w:sz w:val="28"/>
          <w:szCs w:val="28"/>
        </w:rPr>
      </w:pPr>
      <w:r w:rsidRPr="007820AF">
        <w:rPr>
          <w:sz w:val="28"/>
          <w:szCs w:val="28"/>
        </w:rPr>
        <w:t xml:space="preserve">Далее вы сможете пройти на любой заинтересовавший вас факультет для увлекательного знакомства и общения. Преподаватели и студенты расскажут вам, чему и как учат у нас на таких направлениях, как:  юриспруденция; психология, гостиничное дело, сервис, туризм, реклама и связи с общественностью, управление персоналом; экономика и менеджмент;  </w:t>
      </w:r>
      <w:proofErr w:type="spellStart"/>
      <w:r w:rsidRPr="007820AF">
        <w:rPr>
          <w:sz w:val="28"/>
          <w:szCs w:val="28"/>
        </w:rPr>
        <w:lastRenderedPageBreak/>
        <w:t>телерадиожурналистик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; </w:t>
      </w:r>
      <w:r w:rsidRPr="007820AF">
        <w:rPr>
          <w:sz w:val="28"/>
          <w:szCs w:val="28"/>
        </w:rPr>
        <w:t>хореографическое искусство; прикладная информатика; конструирование изделий легкой промышленности.</w:t>
      </w:r>
    </w:p>
    <w:p w:rsidR="00040621" w:rsidRDefault="00040621" w:rsidP="00040621">
      <w:pPr>
        <w:pStyle w:val="a3"/>
        <w:jc w:val="both"/>
        <w:rPr>
          <w:sz w:val="28"/>
          <w:szCs w:val="28"/>
        </w:rPr>
      </w:pPr>
      <w:r w:rsidRPr="007820AF">
        <w:rPr>
          <w:sz w:val="28"/>
          <w:szCs w:val="28"/>
        </w:rPr>
        <w:t>Кроме «обязательной программы» наших гостей ждет занятное литературное испытание (Год Литературы продолжается!)  с призами!  Победителям – не только самым эрудированным, но и  находчивым, будут вручены  смартфон, планшет, электронная книга!</w:t>
      </w:r>
    </w:p>
    <w:p w:rsidR="00040621" w:rsidRPr="007820AF" w:rsidRDefault="000D6372" w:rsidP="00040621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5080</wp:posOffset>
            </wp:positionV>
            <wp:extent cx="2174875" cy="1555115"/>
            <wp:effectExtent l="0" t="0" r="0" b="6985"/>
            <wp:wrapSquare wrapText="bothSides"/>
            <wp:docPr id="3" name="Рисунок 3" descr="F:\2015\ШКОЛЫ\РАССЫЛКА\Новости Образования\Рассылка № 25\фото_Г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5\ШКОЛЫ\РАССЫЛКА\Новости Образования\Рассылка № 25\фото_ГУ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621" w:rsidRPr="00040621">
        <w:rPr>
          <w:b/>
          <w:sz w:val="28"/>
          <w:szCs w:val="28"/>
        </w:rPr>
        <w:t>Что:</w:t>
      </w:r>
      <w:r w:rsidR="00040621" w:rsidRPr="00040621">
        <w:rPr>
          <w:sz w:val="28"/>
          <w:szCs w:val="28"/>
        </w:rPr>
        <w:t xml:space="preserve"> </w:t>
      </w:r>
      <w:r w:rsidR="00040621" w:rsidRPr="007820AF">
        <w:rPr>
          <w:sz w:val="28"/>
          <w:szCs w:val="28"/>
        </w:rPr>
        <w:t>День открытых дверей</w:t>
      </w:r>
    </w:p>
    <w:p w:rsidR="00040621" w:rsidRPr="007820AF" w:rsidRDefault="00040621" w:rsidP="00040621">
      <w:pPr>
        <w:pStyle w:val="a3"/>
        <w:jc w:val="both"/>
        <w:rPr>
          <w:sz w:val="28"/>
          <w:szCs w:val="28"/>
        </w:rPr>
      </w:pPr>
      <w:r w:rsidRPr="00040621">
        <w:rPr>
          <w:b/>
          <w:sz w:val="28"/>
          <w:szCs w:val="28"/>
        </w:rPr>
        <w:t>Где:</w:t>
      </w:r>
      <w:r w:rsidRPr="00040621">
        <w:rPr>
          <w:sz w:val="28"/>
          <w:szCs w:val="28"/>
        </w:rPr>
        <w:t xml:space="preserve"> </w:t>
      </w:r>
      <w:r w:rsidRPr="007820AF">
        <w:rPr>
          <w:sz w:val="28"/>
          <w:szCs w:val="28"/>
        </w:rPr>
        <w:t>Гуманитарный университет, ул. Железнодорожников, 3</w:t>
      </w:r>
    </w:p>
    <w:p w:rsidR="00040621" w:rsidRDefault="00040621" w:rsidP="00040621">
      <w:pPr>
        <w:pStyle w:val="a3"/>
        <w:jc w:val="both"/>
        <w:rPr>
          <w:sz w:val="28"/>
          <w:szCs w:val="28"/>
        </w:rPr>
      </w:pPr>
      <w:r w:rsidRPr="00040621">
        <w:rPr>
          <w:b/>
          <w:sz w:val="28"/>
          <w:szCs w:val="28"/>
        </w:rPr>
        <w:t>Когда:</w:t>
      </w:r>
      <w:r>
        <w:rPr>
          <w:b/>
          <w:sz w:val="28"/>
          <w:szCs w:val="28"/>
        </w:rPr>
        <w:t xml:space="preserve"> </w:t>
      </w:r>
      <w:r w:rsidRPr="007820AF">
        <w:rPr>
          <w:sz w:val="28"/>
          <w:szCs w:val="28"/>
        </w:rPr>
        <w:t>15 ноября, воскресенье, 12.00</w:t>
      </w:r>
    </w:p>
    <w:p w:rsidR="000D6372" w:rsidRDefault="000D6372" w:rsidP="00040621">
      <w:pPr>
        <w:pStyle w:val="a3"/>
        <w:jc w:val="both"/>
        <w:rPr>
          <w:sz w:val="28"/>
          <w:szCs w:val="28"/>
        </w:rPr>
      </w:pPr>
    </w:p>
    <w:p w:rsidR="00264F5B" w:rsidRDefault="00264F5B" w:rsidP="00040621">
      <w:pPr>
        <w:pStyle w:val="a3"/>
        <w:jc w:val="both"/>
        <w:rPr>
          <w:sz w:val="28"/>
          <w:szCs w:val="28"/>
        </w:rPr>
      </w:pPr>
    </w:p>
    <w:p w:rsidR="00264F5B" w:rsidRPr="00264F5B" w:rsidRDefault="00264F5B" w:rsidP="00264F5B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264F5B">
        <w:rPr>
          <w:b/>
          <w:sz w:val="28"/>
          <w:szCs w:val="28"/>
        </w:rPr>
        <w:t>Подготовительные курсы РГППУ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Если вы хотите поступить в вуз и успешно в нем учиться, то должны хорошо подготовиться. Чем раньше вы определитесь с направлением обучения после школы и начнете готовиться, тем больше вероятность успеха.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 xml:space="preserve">Подготовительные курсы РГППУ – это уникальная возможность достойно подготовиться к поступлению в высшее учебное заведение. 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b/>
          <w:bCs/>
          <w:sz w:val="28"/>
          <w:szCs w:val="28"/>
        </w:rPr>
        <w:t>Ежегодно 98 % слушателей курсов РГППУ успешно выдерживают вступительные испытания, а 70% из них становятся студентами только нашего вуза.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На подготовительные курсы привлекаются лучшие преподаватели университета, имеющие опыт работы экспертами ЕГЭ и одинаково успешно работающие со школьниками и студентами, что позволяет слушателям курсов легче преодолеть трудности перехода школа-вуз.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По результатам сдачи ЕГЭ средний балл слушателей курсов существенно превышает средний балл остальных абитуриентов РГППУ по общеобразовательным предметам.</w:t>
      </w:r>
    </w:p>
    <w:p w:rsid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 xml:space="preserve">Социологические опросы студентов-первокурсников показывают, что </w:t>
      </w:r>
      <w:proofErr w:type="spellStart"/>
      <w:r w:rsidRPr="00264F5B">
        <w:rPr>
          <w:sz w:val="28"/>
          <w:szCs w:val="28"/>
        </w:rPr>
        <w:t>довузовская</w:t>
      </w:r>
      <w:proofErr w:type="spellEnd"/>
      <w:r w:rsidRPr="00264F5B">
        <w:rPr>
          <w:sz w:val="28"/>
          <w:szCs w:val="28"/>
        </w:rPr>
        <w:t xml:space="preserve"> подготовка существенно помогла не только поступить, но и успешно учиться на первом курсе.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5080</wp:posOffset>
            </wp:positionV>
            <wp:extent cx="2152015" cy="1711325"/>
            <wp:effectExtent l="0" t="0" r="635" b="3175"/>
            <wp:wrapSquare wrapText="bothSides"/>
            <wp:docPr id="6" name="Рисунок 6" descr="F:\2015\ШКОЛЫ\РАССЫЛКА\Новости Образования\Рассылка № 25\1 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2015\ШКОЛЫ\РАССЫЛКА\Новости Образования\Рассылка № 25\1 09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F5B">
        <w:rPr>
          <w:b/>
          <w:bCs/>
          <w:sz w:val="28"/>
          <w:szCs w:val="28"/>
        </w:rPr>
        <w:t>В программе курсов: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эффективное улучшение знаний школьников по базовым предметам;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 xml:space="preserve">работа с контрольно-измерительными материалами (КИМ) </w:t>
      </w:r>
      <w:r w:rsidRPr="00264F5B">
        <w:rPr>
          <w:b/>
          <w:bCs/>
          <w:sz w:val="28"/>
          <w:szCs w:val="28"/>
        </w:rPr>
        <w:t>ЕГЭ</w:t>
      </w:r>
      <w:r w:rsidRPr="00264F5B">
        <w:rPr>
          <w:sz w:val="28"/>
          <w:szCs w:val="28"/>
        </w:rPr>
        <w:t>;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 xml:space="preserve">анализ типовых ошибок при выполнении </w:t>
      </w:r>
      <w:r w:rsidRPr="00264F5B">
        <w:rPr>
          <w:b/>
          <w:bCs/>
          <w:sz w:val="28"/>
          <w:szCs w:val="28"/>
        </w:rPr>
        <w:t>ЕГЭ</w:t>
      </w:r>
      <w:r w:rsidRPr="00264F5B">
        <w:rPr>
          <w:sz w:val="28"/>
          <w:szCs w:val="28"/>
        </w:rPr>
        <w:t>;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формирование умений оптимального распределения временных затрат;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психологическая подготовка к тестовой форме сдачи экзаменов.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b/>
          <w:bCs/>
          <w:sz w:val="28"/>
          <w:szCs w:val="28"/>
        </w:rPr>
        <w:t>Контактная информация: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Екатеринбург, ул. Машиностроителей, 2, кабинет 1-102</w:t>
      </w:r>
    </w:p>
    <w:p w:rsidR="00264F5B" w:rsidRPr="00264F5B" w:rsidRDefault="00264F5B" w:rsidP="00264F5B">
      <w:pPr>
        <w:pStyle w:val="a3"/>
        <w:jc w:val="both"/>
        <w:rPr>
          <w:sz w:val="28"/>
          <w:szCs w:val="28"/>
        </w:rPr>
      </w:pPr>
      <w:r w:rsidRPr="00264F5B">
        <w:rPr>
          <w:sz w:val="28"/>
          <w:szCs w:val="28"/>
        </w:rPr>
        <w:t>(343) 338-43-27</w:t>
      </w:r>
      <w:r>
        <w:rPr>
          <w:sz w:val="28"/>
          <w:szCs w:val="28"/>
        </w:rPr>
        <w:t xml:space="preserve">, </w:t>
      </w:r>
      <w:r w:rsidRPr="00264F5B">
        <w:rPr>
          <w:sz w:val="28"/>
          <w:szCs w:val="28"/>
        </w:rPr>
        <w:t>8-908-908-21-38</w:t>
      </w:r>
      <w:r>
        <w:rPr>
          <w:sz w:val="28"/>
          <w:szCs w:val="28"/>
        </w:rPr>
        <w:t xml:space="preserve">, </w:t>
      </w:r>
      <w:r w:rsidRPr="00264F5B">
        <w:rPr>
          <w:sz w:val="28"/>
          <w:szCs w:val="28"/>
        </w:rPr>
        <w:t>meita1@mail.ru</w:t>
      </w:r>
    </w:p>
    <w:p w:rsidR="00264F5B" w:rsidRDefault="00264F5B" w:rsidP="00264F5B">
      <w:pPr>
        <w:pStyle w:val="a3"/>
        <w:jc w:val="both"/>
        <w:rPr>
          <w:b/>
          <w:sz w:val="28"/>
          <w:szCs w:val="28"/>
        </w:rPr>
      </w:pPr>
      <w:r w:rsidRPr="00264F5B">
        <w:rPr>
          <w:b/>
          <w:sz w:val="28"/>
          <w:szCs w:val="28"/>
        </w:rPr>
        <w:t xml:space="preserve"> </w:t>
      </w:r>
    </w:p>
    <w:p w:rsidR="00040621" w:rsidRPr="00040621" w:rsidRDefault="00264F5B" w:rsidP="00264F5B">
      <w:pPr>
        <w:pStyle w:val="a3"/>
        <w:jc w:val="both"/>
        <w:rPr>
          <w:b/>
          <w:bCs/>
          <w:kern w:val="36"/>
          <w:sz w:val="28"/>
          <w:szCs w:val="28"/>
        </w:rPr>
      </w:pPr>
      <w:r w:rsidRPr="00264F5B">
        <w:rPr>
          <w:b/>
          <w:sz w:val="28"/>
          <w:szCs w:val="28"/>
        </w:rPr>
        <w:t xml:space="preserve"> </w:t>
      </w:r>
      <w:r w:rsidR="00040621" w:rsidRPr="00264F5B">
        <w:rPr>
          <w:b/>
          <w:bCs/>
          <w:kern w:val="36"/>
          <w:sz w:val="28"/>
          <w:szCs w:val="28"/>
        </w:rPr>
        <w:t xml:space="preserve">4. </w:t>
      </w:r>
      <w:r w:rsidR="00040621" w:rsidRPr="00040621">
        <w:rPr>
          <w:b/>
          <w:bCs/>
          <w:kern w:val="36"/>
          <w:sz w:val="28"/>
          <w:szCs w:val="28"/>
        </w:rPr>
        <w:t>Молодежное первенство «Траектория успеха»</w:t>
      </w:r>
    </w:p>
    <w:p w:rsidR="00040621" w:rsidRPr="00040621" w:rsidRDefault="00040621" w:rsidP="00040621">
      <w:pPr>
        <w:rPr>
          <w:rFonts w:ascii="Times New Roman" w:hAnsi="Times New Roman"/>
          <w:b w:val="0"/>
          <w:color w:val="0000FF"/>
          <w:sz w:val="28"/>
          <w:szCs w:val="28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fldChar w:fldCharType="begin"/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instrText xml:space="preserve"> HYPERLINK "http://ui.ranepa.ru/media/uploads/adv/adv_7679_0.JPG" </w:instrTex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fldChar w:fldCharType="separate"/>
      </w:r>
    </w:p>
    <w:p w:rsidR="00040621" w:rsidRPr="00040621" w:rsidRDefault="00040621" w:rsidP="00040621">
      <w:pPr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noProof/>
          <w:color w:val="0000FF"/>
          <w:sz w:val="28"/>
          <w:szCs w:val="28"/>
          <w:u w:val="none"/>
        </w:rPr>
        <w:drawing>
          <wp:anchor distT="0" distB="0" distL="114300" distR="114300" simplePos="0" relativeHeight="251660288" behindDoc="0" locked="0" layoutInCell="1" allowOverlap="1" wp14:anchorId="420F81E5" wp14:editId="67F717EA">
            <wp:simplePos x="0" y="0"/>
            <wp:positionH relativeFrom="column">
              <wp:posOffset>-2540</wp:posOffset>
            </wp:positionH>
            <wp:positionV relativeFrom="paragraph">
              <wp:posOffset>-635</wp:posOffset>
            </wp:positionV>
            <wp:extent cx="1995805" cy="1414780"/>
            <wp:effectExtent l="0" t="0" r="4445" b="0"/>
            <wp:wrapSquare wrapText="bothSides"/>
            <wp:docPr id="1" name="Рисунок 1" descr="http://ui.ranepa.ru/media/cache/7a/61/7a611de8fed7be08c3ed86907b5156f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i.ranepa.ru/media/cache/7a/61/7a611de8fed7be08c3ed86907b5156f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fldChar w:fldCharType="end"/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Приглашаем к участию в мероприятии, которое состоится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>с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>16 по 20 ноября 2015 г.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в Уральском институте управления – филиале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РАНХиГС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>.</w:t>
      </w:r>
    </w:p>
    <w:p w:rsidR="00040621" w:rsidRPr="00040621" w:rsidRDefault="00040621" w:rsidP="00040621">
      <w:pPr>
        <w:spacing w:before="100" w:beforeAutospacing="1" w:after="100" w:afterAutospacing="1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>Принять участие в мероприятии и выстроить свою траекторию успеха смогут учащиеся 9-11 классов, средних профессиональных и высших учебных заведений.  Участников ждет 5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noBreakHyphen/>
        <w:t>ти высших учебных заведений.  Участников ждет 5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noBreakHyphen/>
        <w:t xml:space="preserve">ти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дневный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экономический или управленческий курс, который включает в себя лекции, тренинги, мастер классы и деловые игры.</w:t>
      </w:r>
    </w:p>
    <w:p w:rsidR="00040621" w:rsidRPr="00040621" w:rsidRDefault="00040621" w:rsidP="00040621">
      <w:pPr>
        <w:spacing w:before="100" w:beforeAutospacing="1" w:after="100" w:afterAutospacing="1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Работа участников будет оценена по бальной системе, затем по окончании первенства будут выделены победители и призеры. Кроме приятных памятных призов, победители также получат сертификат на 5 дополнительных баллов при приеме на </w:t>
      </w:r>
      <w:proofErr w:type="gramStart"/>
      <w:r w:rsidRPr="00040621">
        <w:rPr>
          <w:rFonts w:ascii="Times New Roman" w:hAnsi="Times New Roman"/>
          <w:b w:val="0"/>
          <w:sz w:val="28"/>
          <w:szCs w:val="28"/>
          <w:u w:val="none"/>
        </w:rPr>
        <w:t>обучение по программам</w:t>
      </w:r>
      <w:proofErr w:type="gramEnd"/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бакалавриата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и магистратуры Уральского института управления – филиала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РАНХиГС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>.</w:t>
      </w:r>
    </w:p>
    <w:p w:rsidR="00040621" w:rsidRDefault="00040621" w:rsidP="00040621">
      <w:pPr>
        <w:spacing w:before="100" w:beforeAutospacing="1" w:after="100" w:afterAutospacing="1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>Для участия в мероприятии необходимо направить заявку в срок до 10 ноября по адресу: </w:t>
      </w:r>
      <w:hyperlink r:id="rId13" w:history="1">
        <w:r w:rsidRPr="00040621">
          <w:rPr>
            <w:rFonts w:ascii="Times New Roman" w:hAnsi="Times New Roman"/>
            <w:b w:val="0"/>
            <w:sz w:val="28"/>
            <w:szCs w:val="28"/>
            <w:u w:val="none"/>
          </w:rPr>
          <w:t>sno-uapa@yandex.ru</w:t>
        </w:r>
      </w:hyperlink>
      <w:r w:rsidRPr="00040621">
        <w:rPr>
          <w:rFonts w:ascii="Times New Roman" w:hAnsi="Times New Roman"/>
          <w:b w:val="0"/>
          <w:sz w:val="28"/>
          <w:szCs w:val="28"/>
          <w:u w:val="none"/>
        </w:rPr>
        <w:t>. Участие бесплатное. Все подробности на сайте вуза: http://ui.ranepa.ru/adv/</w:t>
      </w:r>
    </w:p>
    <w:p w:rsidR="000D6372" w:rsidRDefault="00941B0A" w:rsidP="000D6372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  <w:u w:val="none"/>
        </w:rPr>
      </w:pPr>
      <w:r w:rsidRPr="006764FA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74C1E03" wp14:editId="6E283FAA">
            <wp:simplePos x="0" y="0"/>
            <wp:positionH relativeFrom="column">
              <wp:posOffset>1905</wp:posOffset>
            </wp:positionH>
            <wp:positionV relativeFrom="paragraph">
              <wp:posOffset>46990</wp:posOffset>
            </wp:positionV>
            <wp:extent cx="2227580" cy="1486535"/>
            <wp:effectExtent l="0" t="0" r="1270" b="0"/>
            <wp:wrapSquare wrapText="bothSides"/>
            <wp:docPr id="8" name="Рисунок 2" descr="http://www.usue.ru/gallery/IMG_6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usue.ru/gallery/IMG_628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148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6372" w:rsidRPr="000D6372">
        <w:rPr>
          <w:rFonts w:ascii="Times New Roman" w:hAnsi="Times New Roman"/>
          <w:sz w:val="28"/>
          <w:szCs w:val="28"/>
          <w:u w:val="none"/>
        </w:rPr>
        <w:t xml:space="preserve">5. День первокурсника в </w:t>
      </w:r>
      <w:proofErr w:type="spellStart"/>
      <w:r w:rsidR="000D6372" w:rsidRPr="000D6372">
        <w:rPr>
          <w:rFonts w:ascii="Times New Roman" w:hAnsi="Times New Roman"/>
          <w:sz w:val="28"/>
          <w:szCs w:val="28"/>
          <w:u w:val="none"/>
        </w:rPr>
        <w:t>УрГЭУ</w:t>
      </w:r>
      <w:proofErr w:type="spellEnd"/>
    </w:p>
    <w:p w:rsidR="000D6372" w:rsidRPr="000D6372" w:rsidRDefault="000D6372" w:rsidP="000D6372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D6372">
        <w:rPr>
          <w:rFonts w:ascii="Times New Roman" w:hAnsi="Times New Roman"/>
          <w:b w:val="0"/>
          <w:sz w:val="28"/>
          <w:szCs w:val="28"/>
          <w:u w:val="none"/>
        </w:rPr>
        <w:t>29 октября в Доме культуры Уральского государственного экономического униве</w:t>
      </w:r>
      <w:r>
        <w:rPr>
          <w:rFonts w:ascii="Times New Roman" w:hAnsi="Times New Roman"/>
          <w:b w:val="0"/>
          <w:sz w:val="28"/>
          <w:szCs w:val="28"/>
          <w:u w:val="none"/>
        </w:rPr>
        <w:t xml:space="preserve">рситета состоялся традиционный, </w:t>
      </w:r>
      <w:r w:rsidRPr="000D6372">
        <w:rPr>
          <w:rFonts w:ascii="Times New Roman" w:hAnsi="Times New Roman"/>
          <w:b w:val="0"/>
          <w:sz w:val="28"/>
          <w:szCs w:val="28"/>
          <w:u w:val="none"/>
        </w:rPr>
        <w:t>ежегодный День первокурсника. Недавно поступившие в университет студенты продемонстрировали свои способности и таланты.</w:t>
      </w:r>
    </w:p>
    <w:p w:rsidR="000D6372" w:rsidRPr="000D6372" w:rsidRDefault="000D6372" w:rsidP="000D6372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D6372">
        <w:rPr>
          <w:rFonts w:ascii="Times New Roman" w:hAnsi="Times New Roman"/>
          <w:b w:val="0"/>
          <w:sz w:val="28"/>
          <w:szCs w:val="28"/>
          <w:u w:val="none"/>
        </w:rPr>
        <w:t xml:space="preserve">В этом году праздник был посвящен теме «Время». Студенты </w:t>
      </w:r>
      <w:proofErr w:type="spellStart"/>
      <w:r w:rsidRPr="000D6372">
        <w:rPr>
          <w:rFonts w:ascii="Times New Roman" w:hAnsi="Times New Roman"/>
          <w:b w:val="0"/>
          <w:sz w:val="28"/>
          <w:szCs w:val="28"/>
          <w:u w:val="none"/>
        </w:rPr>
        <w:t>УрГЭУ</w:t>
      </w:r>
      <w:proofErr w:type="spellEnd"/>
      <w:r w:rsidRPr="000D6372">
        <w:rPr>
          <w:rFonts w:ascii="Times New Roman" w:hAnsi="Times New Roman"/>
          <w:b w:val="0"/>
          <w:sz w:val="28"/>
          <w:szCs w:val="28"/>
          <w:u w:val="none"/>
        </w:rPr>
        <w:t xml:space="preserve"> представили свой вариант трактовки этого слова в творческих номерах. Выступления они готовили почти 2 месяца. Ребята творчески подошли к задаче и максимально раскрыли тему праздника. Зрителям было представлено яркое, зрелищное, театрализованное шоу с красочными костюмами и необычными декорациями. Все костюмы первокурсники готовили сами. </w:t>
      </w:r>
    </w:p>
    <w:p w:rsidR="000D6372" w:rsidRPr="000D6372" w:rsidRDefault="000D6372" w:rsidP="000D6372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D6372">
        <w:rPr>
          <w:rFonts w:ascii="Times New Roman" w:hAnsi="Times New Roman"/>
          <w:b w:val="0"/>
          <w:sz w:val="28"/>
          <w:szCs w:val="28"/>
          <w:u w:val="none"/>
        </w:rPr>
        <w:t xml:space="preserve">Творческие номера были проникнуты верой в </w:t>
      </w:r>
      <w:proofErr w:type="gramStart"/>
      <w:r w:rsidRPr="000D6372">
        <w:rPr>
          <w:rFonts w:ascii="Times New Roman" w:hAnsi="Times New Roman"/>
          <w:b w:val="0"/>
          <w:sz w:val="28"/>
          <w:szCs w:val="28"/>
          <w:u w:val="none"/>
        </w:rPr>
        <w:t>вечное</w:t>
      </w:r>
      <w:proofErr w:type="gramEnd"/>
      <w:r w:rsidRPr="000D6372">
        <w:rPr>
          <w:rFonts w:ascii="Times New Roman" w:hAnsi="Times New Roman"/>
          <w:b w:val="0"/>
          <w:sz w:val="28"/>
          <w:szCs w:val="28"/>
          <w:u w:val="none"/>
        </w:rPr>
        <w:t>, светлое и нерушимое. Кто-то погрузился в далекое прошлое, некоторые заглянули в будущее, а большинство наслаждалось настоящим. Участники приложили все свои силы, чтобы создать поистине неповторимую постановку.  Они хотели показать, что нужно ценить каждую минуту своей жизни.</w:t>
      </w:r>
    </w:p>
    <w:p w:rsidR="000D6372" w:rsidRPr="000D6372" w:rsidRDefault="000D6372" w:rsidP="000D6372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D6372">
        <w:rPr>
          <w:rFonts w:ascii="Times New Roman" w:hAnsi="Times New Roman"/>
          <w:b w:val="0"/>
          <w:sz w:val="28"/>
          <w:szCs w:val="28"/>
          <w:u w:val="none"/>
        </w:rPr>
        <w:t xml:space="preserve">Каждый из первокурсников понимает «время», по-своему, но их объединяет одно - желание стать частью большой семьи </w:t>
      </w:r>
      <w:proofErr w:type="spellStart"/>
      <w:r w:rsidRPr="000D6372">
        <w:rPr>
          <w:rFonts w:ascii="Times New Roman" w:hAnsi="Times New Roman"/>
          <w:b w:val="0"/>
          <w:sz w:val="28"/>
          <w:szCs w:val="28"/>
          <w:u w:val="none"/>
        </w:rPr>
        <w:t>УрГЭУ</w:t>
      </w:r>
      <w:proofErr w:type="spellEnd"/>
      <w:r w:rsidRPr="000D6372">
        <w:rPr>
          <w:rFonts w:ascii="Times New Roman" w:hAnsi="Times New Roman"/>
          <w:b w:val="0"/>
          <w:sz w:val="28"/>
          <w:szCs w:val="28"/>
          <w:u w:val="none"/>
        </w:rPr>
        <w:t>.</w:t>
      </w:r>
    </w:p>
    <w:p w:rsidR="000D6372" w:rsidRDefault="000D6372" w:rsidP="000D6372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D6372">
        <w:rPr>
          <w:rFonts w:ascii="Times New Roman" w:hAnsi="Times New Roman"/>
          <w:b w:val="0"/>
          <w:sz w:val="28"/>
          <w:szCs w:val="28"/>
          <w:u w:val="none"/>
        </w:rPr>
        <w:t>Желаем первокурсникам, студентам и всем, кто является частью дружной и теплой семьи университета дорожить своим временем, проживать каждую секунду так, словно она имеет огромное значение.</w:t>
      </w:r>
    </w:p>
    <w:p w:rsidR="00264F5B" w:rsidRDefault="00264F5B" w:rsidP="00264F5B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  <w:u w:val="none"/>
        </w:rPr>
      </w:pPr>
      <w:r w:rsidRPr="00264F5B">
        <w:rPr>
          <w:rFonts w:ascii="Times New Roman" w:hAnsi="Times New Roman"/>
          <w:sz w:val="28"/>
          <w:szCs w:val="28"/>
          <w:u w:val="none"/>
        </w:rPr>
        <w:t xml:space="preserve">6. РГППУ и </w:t>
      </w:r>
      <w:proofErr w:type="spellStart"/>
      <w:r w:rsidRPr="00264F5B">
        <w:rPr>
          <w:rFonts w:ascii="Times New Roman" w:hAnsi="Times New Roman"/>
          <w:sz w:val="28"/>
          <w:szCs w:val="28"/>
          <w:u w:val="none"/>
        </w:rPr>
        <w:t>УрГПУ</w:t>
      </w:r>
      <w:proofErr w:type="spellEnd"/>
      <w:r w:rsidRPr="00264F5B">
        <w:rPr>
          <w:rFonts w:ascii="Times New Roman" w:hAnsi="Times New Roman"/>
          <w:sz w:val="28"/>
          <w:szCs w:val="28"/>
          <w:u w:val="none"/>
        </w:rPr>
        <w:t xml:space="preserve"> объединятся</w:t>
      </w:r>
    </w:p>
    <w:p w:rsidR="00264F5B" w:rsidRPr="00264F5B" w:rsidRDefault="00264F5B" w:rsidP="00264F5B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>
        <w:rPr>
          <w:rFonts w:ascii="Times New Roman" w:hAnsi="Times New Roman"/>
          <w:noProof/>
          <w:sz w:val="28"/>
          <w:szCs w:val="28"/>
          <w:u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-3175</wp:posOffset>
            </wp:positionV>
            <wp:extent cx="2722245" cy="1115060"/>
            <wp:effectExtent l="0" t="0" r="1905" b="8890"/>
            <wp:wrapSquare wrapText="bothSides"/>
            <wp:docPr id="5" name="Рисунок 5" descr="F:\2015\ШКОЛЫ\РАССЫЛКА\Новости Образования\Рассылка № 25\2 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5\ШКОЛЫ\РАССЫЛКА\Новости Образования\Рассылка № 25\2 09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F5B">
        <w:rPr>
          <w:rFonts w:ascii="Times New Roman" w:hAnsi="Times New Roman"/>
          <w:b w:val="0"/>
          <w:sz w:val="28"/>
          <w:szCs w:val="28"/>
          <w:u w:val="none"/>
        </w:rPr>
        <w:t>5 ноября 2015 года на совместном заседании ученых советов Российского государственного профессионально-педагогического университета и Уральского государственного педагогического университета поддержана идея слияния и создания в Свердловской области нового опорного университета социально-гуманитарной направленности.</w:t>
      </w:r>
    </w:p>
    <w:p w:rsidR="00264F5B" w:rsidRPr="00264F5B" w:rsidRDefault="00264F5B" w:rsidP="00264F5B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264F5B">
        <w:rPr>
          <w:rFonts w:ascii="Times New Roman" w:hAnsi="Times New Roman"/>
          <w:b w:val="0"/>
          <w:sz w:val="28"/>
          <w:szCs w:val="28"/>
          <w:u w:val="none"/>
        </w:rPr>
        <w:t xml:space="preserve">Министерство образования и науки РФ проводит конкурс с целью организации в регионах сеть опорных университетов. Новый опорный вуз, сформированный на базе двух крупных уральских вузов РГППУ и </w:t>
      </w:r>
      <w:proofErr w:type="spellStart"/>
      <w:r w:rsidRPr="00264F5B">
        <w:rPr>
          <w:rFonts w:ascii="Times New Roman" w:hAnsi="Times New Roman"/>
          <w:b w:val="0"/>
          <w:sz w:val="28"/>
          <w:szCs w:val="28"/>
          <w:u w:val="none"/>
        </w:rPr>
        <w:t>УрГПУ</w:t>
      </w:r>
      <w:proofErr w:type="spellEnd"/>
      <w:r w:rsidRPr="00264F5B">
        <w:rPr>
          <w:rFonts w:ascii="Times New Roman" w:hAnsi="Times New Roman"/>
          <w:b w:val="0"/>
          <w:sz w:val="28"/>
          <w:szCs w:val="28"/>
          <w:u w:val="none"/>
        </w:rPr>
        <w:t xml:space="preserve">, будет полностью обеспечивать потребности Свердловской области в </w:t>
      </w:r>
      <w:r w:rsidRPr="00264F5B">
        <w:rPr>
          <w:rFonts w:ascii="Times New Roman" w:hAnsi="Times New Roman"/>
          <w:b w:val="0"/>
          <w:sz w:val="28"/>
          <w:szCs w:val="28"/>
          <w:u w:val="none"/>
        </w:rPr>
        <w:lastRenderedPageBreak/>
        <w:t>высококвалифицированных педагогических и профессионально-педагогических кадрах.</w:t>
      </w:r>
    </w:p>
    <w:p w:rsidR="00264F5B" w:rsidRPr="00264F5B" w:rsidRDefault="00264F5B" w:rsidP="00264F5B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264F5B">
        <w:rPr>
          <w:rFonts w:ascii="Times New Roman" w:hAnsi="Times New Roman"/>
          <w:b w:val="0"/>
          <w:sz w:val="28"/>
          <w:szCs w:val="28"/>
          <w:u w:val="none"/>
        </w:rPr>
        <w:t>Вузы выступят равноправными партнерами при разработке Программы развития и формировании нового опорного университета для участия в конкурсном отборе.</w:t>
      </w:r>
    </w:p>
    <w:p w:rsidR="00264F5B" w:rsidRDefault="00264F5B" w:rsidP="00264F5B"/>
    <w:p w:rsidR="00040621" w:rsidRDefault="000D6372" w:rsidP="00040621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  <w:u w:val="none"/>
        </w:rPr>
      </w:pPr>
      <w:r>
        <w:rPr>
          <w:rFonts w:ascii="Times New Roman" w:hAnsi="Times New Roman"/>
          <w:bCs/>
          <w:sz w:val="28"/>
          <w:szCs w:val="28"/>
          <w:u w:val="none"/>
        </w:rPr>
        <w:t xml:space="preserve">7. </w:t>
      </w:r>
      <w:r w:rsidR="00040621" w:rsidRPr="00040621">
        <w:rPr>
          <w:rFonts w:ascii="Times New Roman" w:hAnsi="Times New Roman"/>
          <w:bCs/>
          <w:sz w:val="28"/>
          <w:szCs w:val="28"/>
          <w:u w:val="none"/>
        </w:rPr>
        <w:t xml:space="preserve">27-28 ноября </w:t>
      </w:r>
      <w:r w:rsidR="00040621"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впервые состоится фестиваль молодежной культуры </w:t>
      </w:r>
      <w:r w:rsidR="00040621" w:rsidRPr="00040621">
        <w:rPr>
          <w:rFonts w:ascii="Times New Roman" w:hAnsi="Times New Roman"/>
          <w:sz w:val="28"/>
          <w:szCs w:val="28"/>
          <w:u w:val="none"/>
        </w:rPr>
        <w:t>«АРТ-территория».</w:t>
      </w:r>
    </w:p>
    <w:p w:rsidR="00040621" w:rsidRPr="00040621" w:rsidRDefault="00264F5B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>
        <w:rPr>
          <w:rFonts w:ascii="Times New Roman" w:hAnsi="Times New Roman"/>
          <w:noProof/>
          <w:sz w:val="28"/>
          <w:szCs w:val="28"/>
          <w:u w:val="non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1270</wp:posOffset>
            </wp:positionV>
            <wp:extent cx="2319020" cy="1544955"/>
            <wp:effectExtent l="0" t="0" r="5080" b="0"/>
            <wp:wrapSquare wrapText="bothSides"/>
            <wp:docPr id="9" name="Рисунок 9" descr="C:\Users\елена\Documents\Все Фото\badf8fe46ae5431adabe6eb2bf4d3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ocuments\Все Фото\badf8fe46ae5431adabe6eb2bf4d30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621"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Фестиваль представляет собой творческую лабораторию для молодых и талантливых в направлениях: «Музыка», «Декламация», «Мода», «Танец». </w:t>
      </w:r>
      <w:r w:rsidR="00040621" w:rsidRPr="00040621">
        <w:rPr>
          <w:rFonts w:ascii="Times New Roman" w:hAnsi="Times New Roman"/>
          <w:b w:val="0"/>
          <w:i/>
          <w:iCs/>
          <w:sz w:val="28"/>
          <w:szCs w:val="28"/>
          <w:u w:val="none"/>
        </w:rPr>
        <w:t>Участие осуществляется на бесплатной основе.</w:t>
      </w:r>
      <w:r w:rsidR="00040621"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Победители получат возможность стать участниками Всероссийского молодежного форума «Таврида – 2016 на </w:t>
      </w:r>
      <w:proofErr w:type="spellStart"/>
      <w:r w:rsidR="00040621" w:rsidRPr="00040621">
        <w:rPr>
          <w:rFonts w:ascii="Times New Roman" w:hAnsi="Times New Roman"/>
          <w:b w:val="0"/>
          <w:sz w:val="28"/>
          <w:szCs w:val="28"/>
          <w:u w:val="none"/>
        </w:rPr>
        <w:t>Бакальской</w:t>
      </w:r>
      <w:proofErr w:type="spellEnd"/>
      <w:r w:rsidR="00040621"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косе», на смене «АРТ-Квадрат».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>Творческие направления фестиваля: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–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 xml:space="preserve">«Музыка» (вокал) 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–  хип-хоп, рэп и </w:t>
      </w:r>
      <w:proofErr w:type="gramStart"/>
      <w:r w:rsidRPr="00040621">
        <w:rPr>
          <w:rFonts w:ascii="Times New Roman" w:hAnsi="Times New Roman"/>
          <w:b w:val="0"/>
          <w:sz w:val="28"/>
          <w:szCs w:val="28"/>
          <w:u w:val="none"/>
        </w:rPr>
        <w:t>поп-исполнители</w:t>
      </w:r>
      <w:proofErr w:type="gramEnd"/>
      <w:r w:rsidRPr="00040621">
        <w:rPr>
          <w:rFonts w:ascii="Times New Roman" w:hAnsi="Times New Roman"/>
          <w:b w:val="0"/>
          <w:sz w:val="28"/>
          <w:szCs w:val="28"/>
          <w:u w:val="none"/>
        </w:rPr>
        <w:t>, эстрадный вокал, джаз. Для участников пройдут мастер-классы ведущих педагогов по вокалу, звукорежиссеров, музыкантов, аранжировщиков.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–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>«Декламация»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– увлеченные литературой через выбранное произведение (поэзия, проза) должны продемонстрировать умение публичного выступления, стремление создать законченный сценический образ, а также, донести стиль, глубину авторского текста. Для участников направления пройдут уроки повышения актерского мастерства и сценической речи.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–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 xml:space="preserve"> «Хореография» 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– современные направления. Ведущие хореографы проведут серию мастер-классов по различным танцевальным направлениям, таким как – хип-хоп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choreo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>, современная хореография, импровизация.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Cs/>
          <w:sz w:val="28"/>
          <w:szCs w:val="28"/>
          <w:u w:val="none"/>
        </w:rPr>
        <w:t>– «Мода»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– молодые дизайнеры одежды, художники и люди «транслирующие» модные направления в молодежной среде (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блогеры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, фотографы). Специалисты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фешн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>-индустрии проведут образовательную программу для молодых дизайнеров, показы их коллекций, погружение в процесс формирования модного образа и собственного стиля.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Основной площадкой проведения Фестиваля станет Уральский центр развития дизайна (улица Горького, 4а), а также танцевальная локация 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lastRenderedPageBreak/>
        <w:t xml:space="preserve">«СТАНЦИЯ», 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media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>-лаборатория «S.G.T.R.K.» (Луначарского, 112/1), ЕГТИ (</w:t>
      </w:r>
      <w:proofErr w:type="spellStart"/>
      <w:r w:rsidRPr="00040621">
        <w:rPr>
          <w:rFonts w:ascii="Times New Roman" w:hAnsi="Times New Roman"/>
          <w:b w:val="0"/>
          <w:sz w:val="28"/>
          <w:szCs w:val="28"/>
          <w:u w:val="none"/>
        </w:rPr>
        <w:t>Вайнера</w:t>
      </w:r>
      <w:proofErr w:type="spellEnd"/>
      <w:r w:rsidRPr="00040621">
        <w:rPr>
          <w:rFonts w:ascii="Times New Roman" w:hAnsi="Times New Roman"/>
          <w:b w:val="0"/>
          <w:sz w:val="28"/>
          <w:szCs w:val="28"/>
          <w:u w:val="none"/>
        </w:rPr>
        <w:t>, 2).</w:t>
      </w:r>
    </w:p>
    <w:p w:rsidR="00040621" w:rsidRP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Cs/>
          <w:sz w:val="28"/>
          <w:szCs w:val="28"/>
          <w:u w:val="none"/>
        </w:rPr>
        <w:t xml:space="preserve">27 ноября с 10:00 до 10:40 ч. 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–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>Торжественное открытие фестиваля; 13:00-14:00 – пресс-конференция.</w:t>
      </w:r>
    </w:p>
    <w:p w:rsidR="00040621" w:rsidRDefault="00040621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Отборочный тур фестиваля проводится заочно. Участникам необходимо подать заявку через сайт: </w:t>
      </w:r>
      <w:hyperlink r:id="rId17" w:history="1">
        <w:r w:rsidRPr="00040621">
          <w:rPr>
            <w:rFonts w:ascii="Times New Roman" w:hAnsi="Times New Roman"/>
            <w:bCs/>
            <w:color w:val="0000FF"/>
            <w:sz w:val="28"/>
            <w:szCs w:val="28"/>
          </w:rPr>
          <w:t>www.art-territorya.ru</w:t>
        </w:r>
      </w:hyperlink>
      <w:r w:rsidRPr="00040621">
        <w:rPr>
          <w:rFonts w:ascii="Times New Roman" w:hAnsi="Times New Roman"/>
          <w:bCs/>
          <w:sz w:val="28"/>
          <w:szCs w:val="28"/>
          <w:u w:val="none"/>
        </w:rPr>
        <w:t xml:space="preserve"> до 13 ноября включительно. </w:t>
      </w:r>
      <w:proofErr w:type="gramStart"/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К заявке должны быть приложены видеоматериалы </w:t>
      </w:r>
      <w:r w:rsidRPr="00040621">
        <w:rPr>
          <w:rFonts w:ascii="Times New Roman" w:hAnsi="Times New Roman"/>
          <w:bCs/>
          <w:sz w:val="28"/>
          <w:szCs w:val="28"/>
          <w:u w:val="none"/>
        </w:rPr>
        <w:t>–</w:t>
      </w:r>
      <w:r w:rsidRPr="00040621">
        <w:rPr>
          <w:rFonts w:ascii="Times New Roman" w:hAnsi="Times New Roman"/>
          <w:b w:val="0"/>
          <w:sz w:val="28"/>
          <w:szCs w:val="28"/>
          <w:u w:val="none"/>
        </w:rPr>
        <w:t xml:space="preserve"> презентации (клипы, профессиональные и непрофессиональные съемки) исполнителей по направлениям «Музыка», «Хореография» и «Декламация», а также видео и фото авторских работ по направлению «Мода» (ссылки, эскизы, эссе, репортажи, заметки).</w:t>
      </w:r>
      <w:proofErr w:type="gramEnd"/>
    </w:p>
    <w:p w:rsidR="003401A9" w:rsidRPr="00040621" w:rsidRDefault="003401A9" w:rsidP="00040621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bookmarkStart w:id="0" w:name="_GoBack"/>
      <w:bookmarkEnd w:id="0"/>
    </w:p>
    <w:p w:rsidR="001D76C8" w:rsidRDefault="000D6372" w:rsidP="001D76C8">
      <w:pPr>
        <w:pStyle w:val="a3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8. </w:t>
      </w:r>
      <w:r w:rsidR="001D76C8" w:rsidRPr="001D76C8">
        <w:rPr>
          <w:rStyle w:val="a4"/>
          <w:sz w:val="28"/>
          <w:szCs w:val="28"/>
        </w:rPr>
        <w:t>Отличные новости из Германии: после школы - в немецкий ВУЗ!</w:t>
      </w:r>
    </w:p>
    <w:p w:rsidR="001D76C8" w:rsidRPr="001D76C8" w:rsidRDefault="001D76C8" w:rsidP="001D76C8">
      <w:pPr>
        <w:pStyle w:val="a3"/>
        <w:rPr>
          <w:i/>
          <w:sz w:val="28"/>
          <w:szCs w:val="28"/>
        </w:rPr>
      </w:pPr>
      <w:r w:rsidRPr="001D76C8">
        <w:rPr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97B30A9" wp14:editId="760694EA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2322195" cy="1545590"/>
            <wp:effectExtent l="0" t="0" r="1905" b="0"/>
            <wp:wrapSquare wrapText="bothSides"/>
            <wp:docPr id="2" name="Рисунок 2" descr="C:\Users\елена\Downloads\education_germ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ownloads\education_german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9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6C8">
        <w:rPr>
          <w:i/>
          <w:sz w:val="28"/>
          <w:szCs w:val="28"/>
        </w:rPr>
        <w:t>Для граждан России и Казахстана, планирующих поступать в вузы Германии, у нас есть приятная новость – вы можете сэкономить до года обучения.</w:t>
      </w:r>
    </w:p>
    <w:p w:rsidR="001D76C8" w:rsidRPr="001D76C8" w:rsidRDefault="001D76C8" w:rsidP="001D76C8">
      <w:pPr>
        <w:pStyle w:val="1"/>
        <w:jc w:val="both"/>
        <w:rPr>
          <w:b w:val="0"/>
          <w:sz w:val="28"/>
          <w:szCs w:val="28"/>
        </w:rPr>
      </w:pPr>
      <w:r w:rsidRPr="001D76C8">
        <w:rPr>
          <w:b w:val="0"/>
          <w:kern w:val="0"/>
          <w:sz w:val="28"/>
          <w:szCs w:val="28"/>
        </w:rPr>
        <w:t xml:space="preserve">В этом году вышло изменение в образовательной системе Германии - теперь в </w:t>
      </w:r>
      <w:proofErr w:type="spellStart"/>
      <w:r w:rsidRPr="001D76C8">
        <w:rPr>
          <w:b w:val="0"/>
          <w:kern w:val="0"/>
          <w:sz w:val="28"/>
          <w:szCs w:val="28"/>
        </w:rPr>
        <w:t>Studienkolleg</w:t>
      </w:r>
      <w:proofErr w:type="spellEnd"/>
      <w:r w:rsidRPr="001D76C8">
        <w:rPr>
          <w:b w:val="0"/>
          <w:kern w:val="0"/>
          <w:sz w:val="28"/>
          <w:szCs w:val="28"/>
        </w:rPr>
        <w:t xml:space="preserve">  (</w:t>
      </w:r>
      <w:proofErr w:type="spellStart"/>
      <w:r w:rsidRPr="001D76C8">
        <w:rPr>
          <w:b w:val="0"/>
          <w:kern w:val="0"/>
          <w:sz w:val="28"/>
          <w:szCs w:val="28"/>
        </w:rPr>
        <w:t>Ш</w:t>
      </w:r>
      <w:r w:rsidRPr="001D76C8">
        <w:rPr>
          <w:b w:val="0"/>
          <w:sz w:val="28"/>
          <w:szCs w:val="28"/>
        </w:rPr>
        <w:t>тудиенколлег</w:t>
      </w:r>
      <w:proofErr w:type="spellEnd"/>
      <w:r w:rsidRPr="001D76C8">
        <w:rPr>
          <w:b w:val="0"/>
          <w:sz w:val="28"/>
          <w:szCs w:val="28"/>
        </w:rPr>
        <w:t>) - подготовительные колледжи для иностранных студентов для поступления в немецкие ВУЗы, может поступить </w:t>
      </w:r>
      <w:r w:rsidRPr="001D76C8">
        <w:rPr>
          <w:b w:val="0"/>
          <w:iCs/>
          <w:sz w:val="28"/>
          <w:szCs w:val="28"/>
        </w:rPr>
        <w:t>любой </w:t>
      </w:r>
      <w:r w:rsidRPr="001D76C8">
        <w:rPr>
          <w:b w:val="0"/>
          <w:sz w:val="28"/>
          <w:szCs w:val="28"/>
        </w:rPr>
        <w:t xml:space="preserve">российский школьник с аттестатом зрелости, выданным с 2015 года. Ни наличие медали, ни тип учебного заведения при этом роли не играют. Напомним, что раньше российские абитуриенты могли поступить в </w:t>
      </w:r>
      <w:proofErr w:type="spellStart"/>
      <w:r w:rsidRPr="001D76C8">
        <w:rPr>
          <w:b w:val="0"/>
          <w:kern w:val="0"/>
          <w:sz w:val="28"/>
          <w:szCs w:val="28"/>
        </w:rPr>
        <w:t>Studienkolleg</w:t>
      </w:r>
      <w:proofErr w:type="spellEnd"/>
      <w:r w:rsidRPr="001D76C8">
        <w:rPr>
          <w:b w:val="0"/>
          <w:sz w:val="28"/>
          <w:szCs w:val="28"/>
        </w:rPr>
        <w:t xml:space="preserve"> только после года обучения в российском университете. Ранее исключение составляли только абитуриенты, закончившие школу с отличием (медалью) и выпускники школ с углублённым изучением немецкого языка. </w:t>
      </w:r>
    </w:p>
    <w:p w:rsidR="001D76C8" w:rsidRPr="001D76C8" w:rsidRDefault="001D76C8" w:rsidP="001D76C8">
      <w:pPr>
        <w:jc w:val="both"/>
        <w:rPr>
          <w:rFonts w:ascii="Times New Roman" w:hAnsi="Times New Roman"/>
          <w:b w:val="0"/>
          <w:bCs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 xml:space="preserve">Итак, готовимся в немецкий ВУЗ и выбираем </w:t>
      </w:r>
      <w:hyperlink r:id="rId19" w:history="1">
        <w:r w:rsidRPr="001D76C8">
          <w:rPr>
            <w:rStyle w:val="a5"/>
            <w:rFonts w:ascii="Times New Roman" w:hAnsi="Times New Roman"/>
            <w:b w:val="0"/>
            <w:bCs/>
            <w:sz w:val="28"/>
            <w:szCs w:val="28"/>
          </w:rPr>
          <w:t>подготовительный колледж</w:t>
        </w:r>
      </w:hyperlink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 xml:space="preserve">. А также напоминаем, что высшее образование в Германии (на немецком языке) является </w:t>
      </w:r>
      <w:r w:rsidRPr="001D76C8">
        <w:rPr>
          <w:rFonts w:ascii="Times New Roman" w:hAnsi="Times New Roman"/>
          <w:bCs/>
          <w:sz w:val="28"/>
          <w:szCs w:val="28"/>
          <w:u w:val="none"/>
        </w:rPr>
        <w:t>бесплатным</w:t>
      </w:r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 xml:space="preserve">  как для местных, так и  для иностранных студентов.  Помимо государственных колледжей для иностранных соискателей на получение учебного места в немецких ВУЗах, существуют еще и частные, имеющие аккредитацию при Министерстве Образования Федеративной Республики Германии.</w:t>
      </w:r>
    </w:p>
    <w:p w:rsidR="001D76C8" w:rsidRPr="001D76C8" w:rsidRDefault="001D76C8" w:rsidP="001D76C8">
      <w:pPr>
        <w:pStyle w:val="1"/>
        <w:jc w:val="both"/>
        <w:rPr>
          <w:b w:val="0"/>
          <w:sz w:val="28"/>
          <w:szCs w:val="28"/>
        </w:rPr>
      </w:pPr>
      <w:proofErr w:type="spellStart"/>
      <w:r w:rsidRPr="001D76C8">
        <w:rPr>
          <w:b w:val="0"/>
          <w:i/>
          <w:sz w:val="28"/>
          <w:szCs w:val="28"/>
        </w:rPr>
        <w:t>Rheinisches</w:t>
      </w:r>
      <w:proofErr w:type="spellEnd"/>
      <w:r w:rsidRPr="001D76C8">
        <w:rPr>
          <w:b w:val="0"/>
          <w:i/>
          <w:sz w:val="28"/>
          <w:szCs w:val="28"/>
        </w:rPr>
        <w:t xml:space="preserve"> </w:t>
      </w:r>
      <w:proofErr w:type="spellStart"/>
      <w:r w:rsidRPr="001D76C8">
        <w:rPr>
          <w:b w:val="0"/>
          <w:i/>
          <w:sz w:val="28"/>
          <w:szCs w:val="28"/>
        </w:rPr>
        <w:t>Studienkolleg</w:t>
      </w:r>
      <w:proofErr w:type="spellEnd"/>
      <w:r w:rsidRPr="001D76C8">
        <w:rPr>
          <w:sz w:val="28"/>
          <w:szCs w:val="28"/>
        </w:rPr>
        <w:t xml:space="preserve"> </w:t>
      </w:r>
      <w:r w:rsidRPr="001D76C8">
        <w:rPr>
          <w:b w:val="0"/>
          <w:sz w:val="28"/>
          <w:szCs w:val="28"/>
        </w:rPr>
        <w:t xml:space="preserve">(Рейнский </w:t>
      </w:r>
      <w:proofErr w:type="spellStart"/>
      <w:r w:rsidRPr="001D76C8">
        <w:rPr>
          <w:b w:val="0"/>
          <w:sz w:val="28"/>
          <w:szCs w:val="28"/>
        </w:rPr>
        <w:t>Штудиенколлег</w:t>
      </w:r>
      <w:proofErr w:type="spellEnd"/>
      <w:r w:rsidRPr="001D76C8">
        <w:rPr>
          <w:b w:val="0"/>
          <w:sz w:val="28"/>
          <w:szCs w:val="28"/>
        </w:rPr>
        <w:t xml:space="preserve">) – частный колледж, находится в городе Бонн, расположенном на реке Рейн всего в </w:t>
      </w:r>
      <w:smartTag w:uri="urn:schemas-microsoft-com:office:smarttags" w:element="metricconverter">
        <w:smartTagPr>
          <w:attr w:name="ProductID" w:val="20 км"/>
        </w:smartTagPr>
        <w:r w:rsidRPr="001D76C8">
          <w:rPr>
            <w:b w:val="0"/>
            <w:sz w:val="28"/>
            <w:szCs w:val="28"/>
          </w:rPr>
          <w:t>20 км</w:t>
        </w:r>
      </w:smartTag>
      <w:r w:rsidRPr="001D76C8">
        <w:rPr>
          <w:b w:val="0"/>
          <w:sz w:val="28"/>
          <w:szCs w:val="28"/>
        </w:rPr>
        <w:t xml:space="preserve"> к югу от Кельна. Бонн входит в состав федеральной земли Северный Рейн — </w:t>
      </w:r>
      <w:r w:rsidRPr="001D76C8">
        <w:rPr>
          <w:b w:val="0"/>
          <w:sz w:val="28"/>
          <w:szCs w:val="28"/>
        </w:rPr>
        <w:lastRenderedPageBreak/>
        <w:t xml:space="preserve">Вестфалия. С июля 2015 года Рейнский </w:t>
      </w:r>
      <w:proofErr w:type="spellStart"/>
      <w:r w:rsidRPr="001D76C8">
        <w:rPr>
          <w:b w:val="0"/>
          <w:sz w:val="28"/>
          <w:szCs w:val="28"/>
        </w:rPr>
        <w:t>Штудиенколлег</w:t>
      </w:r>
      <w:proofErr w:type="spellEnd"/>
      <w:r w:rsidRPr="001D76C8">
        <w:rPr>
          <w:b w:val="0"/>
          <w:sz w:val="28"/>
          <w:szCs w:val="28"/>
        </w:rPr>
        <w:t xml:space="preserve"> начал прием студентов и в Берлине. </w:t>
      </w:r>
    </w:p>
    <w:p w:rsidR="001D76C8" w:rsidRDefault="001D76C8" w:rsidP="001D76C8">
      <w:pPr>
        <w:pStyle w:val="1"/>
        <w:jc w:val="both"/>
        <w:rPr>
          <w:b w:val="0"/>
          <w:kern w:val="0"/>
          <w:sz w:val="28"/>
          <w:szCs w:val="28"/>
        </w:rPr>
      </w:pPr>
      <w:r w:rsidRPr="001D76C8">
        <w:rPr>
          <w:b w:val="0"/>
          <w:kern w:val="0"/>
          <w:sz w:val="28"/>
          <w:szCs w:val="28"/>
        </w:rPr>
        <w:t xml:space="preserve">Колледж предлагает подготовку к </w:t>
      </w:r>
      <w:proofErr w:type="gramStart"/>
      <w:r w:rsidRPr="001D76C8">
        <w:rPr>
          <w:b w:val="0"/>
          <w:kern w:val="0"/>
          <w:sz w:val="28"/>
          <w:szCs w:val="28"/>
        </w:rPr>
        <w:t>обучению по</w:t>
      </w:r>
      <w:proofErr w:type="gramEnd"/>
      <w:r w:rsidRPr="001D76C8">
        <w:rPr>
          <w:b w:val="0"/>
          <w:kern w:val="0"/>
          <w:sz w:val="28"/>
          <w:szCs w:val="28"/>
        </w:rPr>
        <w:t xml:space="preserve"> следующим направлениям: технические, математические, медицинские, фармацевтические, биологические, экономические, социологические специальности, также  специальности в области естествознаний.</w:t>
      </w:r>
    </w:p>
    <w:p w:rsidR="001D76C8" w:rsidRDefault="001D76C8" w:rsidP="001D76C8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>Сроки начала обучения:</w:t>
      </w:r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июль, январь </w:t>
      </w:r>
    </w:p>
    <w:p w:rsidR="001D76C8" w:rsidRPr="001D76C8" w:rsidRDefault="001D76C8" w:rsidP="001D76C8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>Стоимость обучения:</w:t>
      </w:r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5 500€ (10 мес.)</w:t>
      </w:r>
    </w:p>
    <w:p w:rsidR="001D76C8" w:rsidRPr="001D76C8" w:rsidRDefault="001D76C8" w:rsidP="001D76C8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>Условия для поступления:</w:t>
      </w:r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</w:t>
      </w:r>
    </w:p>
    <w:p w:rsidR="001D76C8" w:rsidRPr="001D76C8" w:rsidRDefault="001D76C8" w:rsidP="001D76C8">
      <w:pPr>
        <w:numPr>
          <w:ilvl w:val="0"/>
          <w:numId w:val="1"/>
        </w:numPr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оконченное среднее (полное) общее образование. </w:t>
      </w:r>
    </w:p>
    <w:p w:rsidR="001D76C8" w:rsidRPr="001D76C8" w:rsidRDefault="001D76C8" w:rsidP="001D76C8">
      <w:pPr>
        <w:numPr>
          <w:ilvl w:val="0"/>
          <w:numId w:val="1"/>
        </w:numPr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sz w:val="28"/>
          <w:szCs w:val="28"/>
          <w:u w:val="none"/>
        </w:rPr>
        <w:t>немецкий язык на уровне В</w:t>
      </w:r>
      <w:proofErr w:type="gramStart"/>
      <w:r w:rsidRPr="001D76C8">
        <w:rPr>
          <w:rFonts w:ascii="Times New Roman" w:hAnsi="Times New Roman"/>
          <w:b w:val="0"/>
          <w:sz w:val="28"/>
          <w:szCs w:val="28"/>
          <w:u w:val="none"/>
        </w:rPr>
        <w:t>2</w:t>
      </w:r>
      <w:proofErr w:type="gramEnd"/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или выше. </w:t>
      </w:r>
    </w:p>
    <w:p w:rsidR="001D76C8" w:rsidRPr="001D76C8" w:rsidRDefault="001D76C8" w:rsidP="001D76C8">
      <w:pPr>
        <w:spacing w:before="100" w:beforeAutospacing="1" w:after="100" w:afterAutospacing="1"/>
        <w:jc w:val="both"/>
        <w:rPr>
          <w:rFonts w:ascii="Times New Roman" w:hAnsi="Times New Roman"/>
          <w:b w:val="0"/>
          <w:sz w:val="28"/>
          <w:szCs w:val="28"/>
          <w:u w:val="none"/>
        </w:rPr>
      </w:pPr>
      <w:r w:rsidRPr="001D76C8">
        <w:rPr>
          <w:rFonts w:ascii="Times New Roman" w:hAnsi="Times New Roman"/>
          <w:b w:val="0"/>
          <w:bCs/>
          <w:sz w:val="28"/>
          <w:szCs w:val="28"/>
          <w:u w:val="none"/>
        </w:rPr>
        <w:t>Проживание:</w:t>
      </w:r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</w:t>
      </w:r>
      <w:proofErr w:type="spellStart"/>
      <w:proofErr w:type="gramStart"/>
      <w:r w:rsidRPr="001D76C8">
        <w:rPr>
          <w:rFonts w:ascii="Times New Roman" w:hAnsi="Times New Roman"/>
          <w:b w:val="0"/>
          <w:sz w:val="28"/>
          <w:szCs w:val="28"/>
          <w:u w:val="none"/>
        </w:rPr>
        <w:t>Штудиенколлег</w:t>
      </w:r>
      <w:proofErr w:type="spellEnd"/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предлагает несколько вариантов для проживания – семья, апартаменты).</w:t>
      </w:r>
      <w:proofErr w:type="gramEnd"/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 С</w:t>
      </w:r>
    </w:p>
    <w:p w:rsidR="001D76C8" w:rsidRPr="001D76C8" w:rsidRDefault="001D76C8" w:rsidP="001D76C8">
      <w:pPr>
        <w:pStyle w:val="a3"/>
        <w:jc w:val="both"/>
        <w:outlineLvl w:val="1"/>
        <w:rPr>
          <w:sz w:val="28"/>
          <w:szCs w:val="28"/>
        </w:rPr>
      </w:pPr>
      <w:r w:rsidRPr="001D76C8">
        <w:rPr>
          <w:sz w:val="28"/>
          <w:szCs w:val="28"/>
        </w:rPr>
        <w:t xml:space="preserve">Сотрудники Екатеринбургского центра «Обучение за рубежом» смогут предоставить исчерпывающие сведения об </w:t>
      </w:r>
      <w:hyperlink r:id="rId20" w:history="1">
        <w:r w:rsidRPr="001D76C8">
          <w:rPr>
            <w:rStyle w:val="a5"/>
            <w:sz w:val="28"/>
            <w:szCs w:val="28"/>
          </w:rPr>
          <w:t>университетах Германии</w:t>
        </w:r>
      </w:hyperlink>
      <w:r w:rsidRPr="001D76C8">
        <w:rPr>
          <w:sz w:val="28"/>
          <w:szCs w:val="28"/>
        </w:rPr>
        <w:t>, вступительных требованиях и процедуре зачисления, а также оформить «путевку в жизнь под ключ». Прием документов на 2016/2017 академический год открыт.</w:t>
      </w:r>
    </w:p>
    <w:p w:rsidR="001D76C8" w:rsidRPr="001D76C8" w:rsidRDefault="001D76C8" w:rsidP="001D76C8">
      <w:pPr>
        <w:rPr>
          <w:rFonts w:ascii="Times New Roman" w:hAnsi="Times New Roman"/>
          <w:sz w:val="28"/>
          <w:szCs w:val="28"/>
          <w:u w:val="none"/>
        </w:rPr>
      </w:pPr>
      <w:r w:rsidRPr="001D76C8">
        <w:rPr>
          <w:rFonts w:ascii="Times New Roman" w:hAnsi="Times New Roman"/>
          <w:sz w:val="28"/>
          <w:szCs w:val="28"/>
          <w:u w:val="none"/>
        </w:rPr>
        <w:t>Екатеринбургский центр «Обучение за рубежом»</w:t>
      </w:r>
    </w:p>
    <w:p w:rsidR="001D76C8" w:rsidRPr="001D76C8" w:rsidRDefault="001D76C8" w:rsidP="001D76C8">
      <w:pPr>
        <w:rPr>
          <w:rFonts w:ascii="Times New Roman" w:hAnsi="Times New Roman"/>
          <w:b w:val="0"/>
          <w:sz w:val="28"/>
          <w:szCs w:val="28"/>
          <w:u w:val="none"/>
          <w:lang w:val="en-US"/>
        </w:rPr>
      </w:pPr>
      <w:r w:rsidRPr="001D76C8">
        <w:rPr>
          <w:rFonts w:ascii="Times New Roman" w:hAnsi="Times New Roman"/>
          <w:b w:val="0"/>
          <w:sz w:val="28"/>
          <w:szCs w:val="28"/>
          <w:u w:val="none"/>
        </w:rPr>
        <w:t xml:space="preserve">Г. Екатеринбург, ЦМТЕ, ул. Куйбышева, дом 44-Д, офис 806 (вход с ул. </w:t>
      </w:r>
      <w:proofErr w:type="spellStart"/>
      <w:r w:rsidRPr="001D76C8">
        <w:rPr>
          <w:rFonts w:ascii="Times New Roman" w:hAnsi="Times New Roman"/>
          <w:b w:val="0"/>
          <w:sz w:val="28"/>
          <w:szCs w:val="28"/>
          <w:u w:val="none"/>
          <w:lang w:val="en-US"/>
        </w:rPr>
        <w:t>Белинского</w:t>
      </w:r>
      <w:proofErr w:type="spellEnd"/>
      <w:r w:rsidRPr="001D76C8">
        <w:rPr>
          <w:rFonts w:ascii="Times New Roman" w:hAnsi="Times New Roman"/>
          <w:b w:val="0"/>
          <w:sz w:val="28"/>
          <w:szCs w:val="28"/>
          <w:u w:val="none"/>
          <w:lang w:val="en-US"/>
        </w:rPr>
        <w:t>)</w:t>
      </w:r>
    </w:p>
    <w:p w:rsidR="001D76C8" w:rsidRPr="001D76C8" w:rsidRDefault="001D76C8" w:rsidP="001D76C8">
      <w:pPr>
        <w:rPr>
          <w:rFonts w:ascii="Times New Roman" w:hAnsi="Times New Roman"/>
          <w:b w:val="0"/>
          <w:sz w:val="28"/>
          <w:szCs w:val="28"/>
          <w:u w:val="none"/>
          <w:lang w:val="en-US"/>
        </w:rPr>
      </w:pPr>
      <w:proofErr w:type="spellStart"/>
      <w:proofErr w:type="gramStart"/>
      <w:r w:rsidRPr="001D76C8">
        <w:rPr>
          <w:rFonts w:ascii="Times New Roman" w:hAnsi="Times New Roman"/>
          <w:b w:val="0"/>
          <w:sz w:val="28"/>
          <w:szCs w:val="28"/>
          <w:u w:val="none"/>
          <w:lang w:val="en-US"/>
        </w:rPr>
        <w:t>Тел</w:t>
      </w:r>
      <w:proofErr w:type="spellEnd"/>
      <w:r w:rsidRPr="001D76C8">
        <w:rPr>
          <w:rFonts w:ascii="Times New Roman" w:hAnsi="Times New Roman"/>
          <w:b w:val="0"/>
          <w:sz w:val="28"/>
          <w:szCs w:val="28"/>
          <w:u w:val="none"/>
          <w:lang w:val="en-US"/>
        </w:rPr>
        <w:t>. (343) 3-808-444.</w:t>
      </w:r>
      <w:proofErr w:type="gramEnd"/>
      <w:r w:rsidRPr="001D76C8">
        <w:rPr>
          <w:rFonts w:ascii="Times New Roman" w:hAnsi="Times New Roman"/>
          <w:b w:val="0"/>
          <w:sz w:val="28"/>
          <w:szCs w:val="28"/>
          <w:u w:val="none"/>
          <w:lang w:val="en-US"/>
        </w:rPr>
        <w:t xml:space="preserve"> www.edu-abroad.su</w:t>
      </w:r>
    </w:p>
    <w:p w:rsidR="003F57DA" w:rsidRPr="001D76C8" w:rsidRDefault="003F57DA">
      <w:pPr>
        <w:rPr>
          <w:rFonts w:ascii="Times New Roman" w:hAnsi="Times New Roman"/>
          <w:sz w:val="28"/>
          <w:szCs w:val="28"/>
        </w:rPr>
      </w:pPr>
    </w:p>
    <w:sectPr w:rsidR="003F57DA" w:rsidRPr="001D76C8" w:rsidSect="003F513F">
      <w:pgSz w:w="11906" w:h="16838" w:code="9"/>
      <w:pgMar w:top="1134" w:right="850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DFA" w:rsidRDefault="002A2DFA" w:rsidP="001D76C8">
      <w:r>
        <w:separator/>
      </w:r>
    </w:p>
  </w:endnote>
  <w:endnote w:type="continuationSeparator" w:id="0">
    <w:p w:rsidR="002A2DFA" w:rsidRDefault="002A2DFA" w:rsidP="001D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DFA" w:rsidRDefault="002A2DFA" w:rsidP="001D76C8">
      <w:r>
        <w:separator/>
      </w:r>
    </w:p>
  </w:footnote>
  <w:footnote w:type="continuationSeparator" w:id="0">
    <w:p w:rsidR="002A2DFA" w:rsidRDefault="002A2DFA" w:rsidP="001D7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4EC2"/>
    <w:multiLevelType w:val="hybridMultilevel"/>
    <w:tmpl w:val="5AE223CC"/>
    <w:lvl w:ilvl="0" w:tplc="97D6513A">
      <w:start w:val="1"/>
      <w:numFmt w:val="bullet"/>
      <w:lvlText w:val=""/>
      <w:lvlJc w:val="left"/>
      <w:pPr>
        <w:tabs>
          <w:tab w:val="num" w:pos="720"/>
        </w:tabs>
        <w:ind w:left="720" w:hanging="55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0E6192"/>
    <w:multiLevelType w:val="multilevel"/>
    <w:tmpl w:val="361AE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8C0017"/>
    <w:multiLevelType w:val="hybridMultilevel"/>
    <w:tmpl w:val="B7EC4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7120A"/>
    <w:multiLevelType w:val="hybridMultilevel"/>
    <w:tmpl w:val="C81E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D3"/>
    <w:rsid w:val="00040621"/>
    <w:rsid w:val="000D6372"/>
    <w:rsid w:val="0010296B"/>
    <w:rsid w:val="001D76C8"/>
    <w:rsid w:val="00264F5B"/>
    <w:rsid w:val="002A2DFA"/>
    <w:rsid w:val="003401A9"/>
    <w:rsid w:val="003F57DA"/>
    <w:rsid w:val="00885984"/>
    <w:rsid w:val="008B1F6F"/>
    <w:rsid w:val="00941B0A"/>
    <w:rsid w:val="00AB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6C8"/>
    <w:pPr>
      <w:spacing w:after="0" w:line="240" w:lineRule="auto"/>
    </w:pPr>
    <w:rPr>
      <w:rFonts w:ascii="Arial" w:eastAsia="Times New Roman" w:hAnsi="Arial" w:cs="Times New Roman"/>
      <w:b/>
      <w:sz w:val="18"/>
      <w:szCs w:val="20"/>
      <w:u w:val="single"/>
      <w:lang w:eastAsia="ru-RU"/>
    </w:rPr>
  </w:style>
  <w:style w:type="paragraph" w:styleId="1">
    <w:name w:val="heading 1"/>
    <w:basedOn w:val="a"/>
    <w:link w:val="10"/>
    <w:qFormat/>
    <w:rsid w:val="001D76C8"/>
    <w:pPr>
      <w:spacing w:before="100" w:beforeAutospacing="1" w:after="100" w:afterAutospacing="1"/>
      <w:outlineLvl w:val="0"/>
    </w:pPr>
    <w:rPr>
      <w:rFonts w:ascii="Times New Roman" w:hAnsi="Times New Roman"/>
      <w:bCs/>
      <w:kern w:val="36"/>
      <w:sz w:val="48"/>
      <w:szCs w:val="48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76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1D76C8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  <w:u w:val="none"/>
    </w:rPr>
  </w:style>
  <w:style w:type="character" w:styleId="a4">
    <w:name w:val="Strong"/>
    <w:basedOn w:val="a0"/>
    <w:qFormat/>
    <w:rsid w:val="001D76C8"/>
    <w:rPr>
      <w:b/>
      <w:bCs/>
    </w:rPr>
  </w:style>
  <w:style w:type="character" w:styleId="a5">
    <w:name w:val="Hyperlink"/>
    <w:basedOn w:val="a0"/>
    <w:rsid w:val="001D76C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D76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D76C8"/>
    <w:rPr>
      <w:rFonts w:ascii="Arial" w:eastAsia="Times New Roman" w:hAnsi="Arial" w:cs="Times New Roman"/>
      <w:b/>
      <w:sz w:val="18"/>
      <w:szCs w:val="20"/>
      <w:u w:val="single"/>
      <w:lang w:eastAsia="ru-RU"/>
    </w:rPr>
  </w:style>
  <w:style w:type="paragraph" w:styleId="a8">
    <w:name w:val="footer"/>
    <w:basedOn w:val="a"/>
    <w:link w:val="a9"/>
    <w:uiPriority w:val="99"/>
    <w:unhideWhenUsed/>
    <w:rsid w:val="001D76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D76C8"/>
    <w:rPr>
      <w:rFonts w:ascii="Arial" w:eastAsia="Times New Roman" w:hAnsi="Arial" w:cs="Times New Roman"/>
      <w:b/>
      <w:sz w:val="18"/>
      <w:szCs w:val="20"/>
      <w:u w:val="single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D76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76C8"/>
    <w:rPr>
      <w:rFonts w:ascii="Tahoma" w:eastAsia="Times New Roman" w:hAnsi="Tahoma" w:cs="Tahoma"/>
      <w:b/>
      <w:sz w:val="16"/>
      <w:szCs w:val="16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6C8"/>
    <w:pPr>
      <w:spacing w:after="0" w:line="240" w:lineRule="auto"/>
    </w:pPr>
    <w:rPr>
      <w:rFonts w:ascii="Arial" w:eastAsia="Times New Roman" w:hAnsi="Arial" w:cs="Times New Roman"/>
      <w:b/>
      <w:sz w:val="18"/>
      <w:szCs w:val="20"/>
      <w:u w:val="single"/>
      <w:lang w:eastAsia="ru-RU"/>
    </w:rPr>
  </w:style>
  <w:style w:type="paragraph" w:styleId="1">
    <w:name w:val="heading 1"/>
    <w:basedOn w:val="a"/>
    <w:link w:val="10"/>
    <w:qFormat/>
    <w:rsid w:val="001D76C8"/>
    <w:pPr>
      <w:spacing w:before="100" w:beforeAutospacing="1" w:after="100" w:afterAutospacing="1"/>
      <w:outlineLvl w:val="0"/>
    </w:pPr>
    <w:rPr>
      <w:rFonts w:ascii="Times New Roman" w:hAnsi="Times New Roman"/>
      <w:bCs/>
      <w:kern w:val="36"/>
      <w:sz w:val="48"/>
      <w:szCs w:val="48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76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1D76C8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  <w:u w:val="none"/>
    </w:rPr>
  </w:style>
  <w:style w:type="character" w:styleId="a4">
    <w:name w:val="Strong"/>
    <w:basedOn w:val="a0"/>
    <w:qFormat/>
    <w:rsid w:val="001D76C8"/>
    <w:rPr>
      <w:b/>
      <w:bCs/>
    </w:rPr>
  </w:style>
  <w:style w:type="character" w:styleId="a5">
    <w:name w:val="Hyperlink"/>
    <w:basedOn w:val="a0"/>
    <w:rsid w:val="001D76C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D76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D76C8"/>
    <w:rPr>
      <w:rFonts w:ascii="Arial" w:eastAsia="Times New Roman" w:hAnsi="Arial" w:cs="Times New Roman"/>
      <w:b/>
      <w:sz w:val="18"/>
      <w:szCs w:val="20"/>
      <w:u w:val="single"/>
      <w:lang w:eastAsia="ru-RU"/>
    </w:rPr>
  </w:style>
  <w:style w:type="paragraph" w:styleId="a8">
    <w:name w:val="footer"/>
    <w:basedOn w:val="a"/>
    <w:link w:val="a9"/>
    <w:uiPriority w:val="99"/>
    <w:unhideWhenUsed/>
    <w:rsid w:val="001D76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D76C8"/>
    <w:rPr>
      <w:rFonts w:ascii="Arial" w:eastAsia="Times New Roman" w:hAnsi="Arial" w:cs="Times New Roman"/>
      <w:b/>
      <w:sz w:val="18"/>
      <w:szCs w:val="20"/>
      <w:u w:val="single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D76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76C8"/>
    <w:rPr>
      <w:rFonts w:ascii="Tahoma" w:eastAsia="Times New Roman" w:hAnsi="Tahoma" w:cs="Tahoma"/>
      <w:b/>
      <w:sz w:val="16"/>
      <w:szCs w:val="16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no-uapa@yandex.ru" TargetMode="External"/><Relationship Id="rId18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art-territorya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edu-abroad.su/higher/university/germany/eu_germany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i.ranepa.ru/media/uploads/adv/adv_7679_0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hyperlink" Target="http://edu-abroad.su/higher/university_preparation_pr/german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2015-11-10T06:20:00Z</dcterms:created>
  <dcterms:modified xsi:type="dcterms:W3CDTF">2015-11-10T06:20:00Z</dcterms:modified>
</cp:coreProperties>
</file>