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F3" w:rsidRDefault="00114BF3" w:rsidP="00114BF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коллеги!</w:t>
      </w:r>
    </w:p>
    <w:p w:rsidR="00114BF3" w:rsidRDefault="00114BF3" w:rsidP="00114BF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807653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онесите до детей из предложенных фактов ту информацию, которая соответствует их возрасту. Предложите подросткам написать на бумаге, </w:t>
      </w:r>
      <w:r w:rsidRPr="00E84C57">
        <w:rPr>
          <w:rFonts w:ascii="Times New Roman" w:hAnsi="Times New Roman"/>
          <w:sz w:val="28"/>
          <w:szCs w:val="28"/>
        </w:rPr>
        <w:t xml:space="preserve">что хорошего и что плохого </w:t>
      </w:r>
      <w:r>
        <w:rPr>
          <w:rFonts w:ascii="Times New Roman" w:hAnsi="Times New Roman"/>
          <w:sz w:val="28"/>
          <w:szCs w:val="28"/>
        </w:rPr>
        <w:t xml:space="preserve">есть </w:t>
      </w:r>
      <w:r w:rsidRPr="00E84C57">
        <w:rPr>
          <w:rFonts w:ascii="Times New Roman" w:hAnsi="Times New Roman"/>
          <w:sz w:val="28"/>
          <w:szCs w:val="28"/>
        </w:rPr>
        <w:t xml:space="preserve">в курении. Обсудите </w:t>
      </w:r>
      <w:r>
        <w:rPr>
          <w:rFonts w:ascii="Times New Roman" w:hAnsi="Times New Roman"/>
          <w:sz w:val="28"/>
          <w:szCs w:val="28"/>
        </w:rPr>
        <w:t xml:space="preserve">вместе </w:t>
      </w:r>
      <w:r w:rsidRPr="00E84C57">
        <w:rPr>
          <w:rFonts w:ascii="Times New Roman" w:hAnsi="Times New Roman"/>
          <w:sz w:val="28"/>
          <w:szCs w:val="28"/>
        </w:rPr>
        <w:t>написанное.</w:t>
      </w:r>
    </w:p>
    <w:p w:rsidR="00114BF3" w:rsidRDefault="00114BF3" w:rsidP="00114BF3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Каждый день от потребления табака в мире погибает около </w:t>
      </w:r>
      <w:r w:rsidRPr="00B83CF7">
        <w:rPr>
          <w:rFonts w:ascii="Times New Roman" w:hAnsi="Times New Roman"/>
          <w:bCs/>
          <w:sz w:val="28"/>
          <w:szCs w:val="28"/>
        </w:rPr>
        <w:t>14 тысяч</w:t>
      </w:r>
      <w:r w:rsidRPr="00B83CF7">
        <w:rPr>
          <w:rFonts w:ascii="Times New Roman" w:hAnsi="Times New Roman"/>
          <w:sz w:val="28"/>
          <w:szCs w:val="28"/>
        </w:rPr>
        <w:t xml:space="preserve"> человек. Это «клиентура» восьми участковых терапевтов.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Каждый год только в России </w:t>
      </w:r>
      <w:r w:rsidRPr="00B83CF7">
        <w:rPr>
          <w:rFonts w:ascii="Times New Roman" w:hAnsi="Times New Roman"/>
          <w:bCs/>
          <w:sz w:val="28"/>
          <w:szCs w:val="28"/>
        </w:rPr>
        <w:t>330-400 тысяч</w:t>
      </w:r>
      <w:r w:rsidRPr="00B83CF7">
        <w:rPr>
          <w:rFonts w:ascii="Times New Roman" w:hAnsi="Times New Roman"/>
          <w:sz w:val="28"/>
          <w:szCs w:val="28"/>
        </w:rPr>
        <w:t xml:space="preserve"> человек умирают от связанных с курением заболеваний.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В течение ХХ века курение убило около </w:t>
      </w:r>
      <w:r w:rsidRPr="00B83CF7">
        <w:rPr>
          <w:rFonts w:ascii="Times New Roman" w:hAnsi="Times New Roman"/>
          <w:bCs/>
          <w:sz w:val="28"/>
          <w:szCs w:val="28"/>
        </w:rPr>
        <w:t>100 млн</w:t>
      </w:r>
      <w:r>
        <w:rPr>
          <w:rFonts w:ascii="Times New Roman" w:hAnsi="Times New Roman"/>
          <w:bCs/>
          <w:sz w:val="28"/>
          <w:szCs w:val="28"/>
        </w:rPr>
        <w:t>.</w:t>
      </w:r>
      <w:r w:rsidRPr="00B83CF7">
        <w:rPr>
          <w:rFonts w:ascii="Times New Roman" w:hAnsi="Times New Roman"/>
          <w:sz w:val="28"/>
          <w:szCs w:val="28"/>
        </w:rPr>
        <w:t xml:space="preserve"> человек во всем мире. По сути, это 10 вымерших мегаполисов размером с Москву, или пять опустевших городов вроде Мехико.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Если табачная эпидемия будет развиваться сегодняшними темпами, </w:t>
      </w:r>
      <w:r w:rsidRPr="00B83CF7">
        <w:rPr>
          <w:rFonts w:ascii="Times New Roman" w:hAnsi="Times New Roman"/>
          <w:bCs/>
          <w:sz w:val="28"/>
          <w:szCs w:val="28"/>
        </w:rPr>
        <w:t>250 млн</w:t>
      </w:r>
      <w:r>
        <w:rPr>
          <w:rFonts w:ascii="Times New Roman" w:hAnsi="Times New Roman"/>
          <w:bCs/>
          <w:sz w:val="28"/>
          <w:szCs w:val="28"/>
        </w:rPr>
        <w:t>.</w:t>
      </w:r>
      <w:r w:rsidRPr="00B83CF7">
        <w:rPr>
          <w:rFonts w:ascii="Times New Roman" w:hAnsi="Times New Roman"/>
          <w:sz w:val="28"/>
          <w:szCs w:val="28"/>
        </w:rPr>
        <w:t xml:space="preserve"> ныне живущих детей умрут от </w:t>
      </w:r>
      <w:r w:rsidRPr="003802DE">
        <w:rPr>
          <w:rFonts w:ascii="Times New Roman" w:hAnsi="Times New Roman"/>
          <w:sz w:val="28"/>
          <w:szCs w:val="28"/>
        </w:rPr>
        <w:t xml:space="preserve">заболеваний, </w:t>
      </w:r>
      <w:hyperlink r:id="rId5" w:history="1">
        <w:r w:rsidRPr="003802DE">
          <w:rPr>
            <w:rStyle w:val="a3"/>
            <w:rFonts w:ascii="Times New Roman" w:hAnsi="Times New Roman"/>
            <w:sz w:val="28"/>
            <w:szCs w:val="28"/>
          </w:rPr>
          <w:t>вызванных</w:t>
        </w:r>
      </w:hyperlink>
      <w:r w:rsidRPr="003802DE">
        <w:rPr>
          <w:rFonts w:ascii="Times New Roman" w:hAnsi="Times New Roman"/>
          <w:sz w:val="28"/>
          <w:szCs w:val="28"/>
        </w:rPr>
        <w:t xml:space="preserve"> употреблением табака. Примерно столько младенцев родится во всем мире за два ближайших года.</w:t>
      </w:r>
      <w:r w:rsidRPr="00B83CF7">
        <w:rPr>
          <w:rFonts w:ascii="Times New Roman" w:hAnsi="Times New Roman"/>
          <w:sz w:val="28"/>
          <w:szCs w:val="28"/>
        </w:rPr>
        <w:t xml:space="preserve">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В России курит </w:t>
      </w:r>
      <w:r w:rsidRPr="00B83CF7">
        <w:rPr>
          <w:rFonts w:ascii="Times New Roman" w:hAnsi="Times New Roman"/>
          <w:bCs/>
          <w:sz w:val="28"/>
          <w:szCs w:val="28"/>
        </w:rPr>
        <w:t>44 млн</w:t>
      </w:r>
      <w:r>
        <w:rPr>
          <w:rFonts w:ascii="Times New Roman" w:hAnsi="Times New Roman"/>
          <w:bCs/>
          <w:sz w:val="28"/>
          <w:szCs w:val="28"/>
        </w:rPr>
        <w:t>.</w:t>
      </w:r>
      <w:r w:rsidRPr="00B83CF7">
        <w:rPr>
          <w:rFonts w:ascii="Times New Roman" w:hAnsi="Times New Roman"/>
          <w:sz w:val="28"/>
          <w:szCs w:val="28"/>
        </w:rPr>
        <w:t xml:space="preserve"> человек. Около 60 процентов мужчин в нашей стране – курильщики, это один из самых высоких показателей в мире. С начала 90-х годов прошлого века число россиянок-курильщиц удвоилось. По количеству курильщиков мы «в одной лодке» с Китаем, Индией и Индонезией.</w:t>
      </w:r>
    </w:p>
    <w:p w:rsidR="00114BF3" w:rsidRPr="003802DE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802DE">
        <w:rPr>
          <w:rFonts w:ascii="Times New Roman" w:hAnsi="Times New Roman"/>
          <w:sz w:val="28"/>
          <w:szCs w:val="28"/>
        </w:rPr>
        <w:t xml:space="preserve">Почти четверть </w:t>
      </w:r>
      <w:hyperlink r:id="rId6" w:history="1">
        <w:r w:rsidRPr="003802DE">
          <w:rPr>
            <w:rStyle w:val="a3"/>
            <w:rFonts w:ascii="Times New Roman" w:hAnsi="Times New Roman"/>
            <w:sz w:val="28"/>
            <w:szCs w:val="28"/>
          </w:rPr>
          <w:t>несовершеннолетних курильщиков</w:t>
        </w:r>
      </w:hyperlink>
      <w:r w:rsidRPr="003802DE">
        <w:rPr>
          <w:rFonts w:ascii="Times New Roman" w:hAnsi="Times New Roman"/>
          <w:sz w:val="28"/>
          <w:szCs w:val="28"/>
        </w:rPr>
        <w:t xml:space="preserve"> пристрастились к табаку </w:t>
      </w:r>
      <w:r w:rsidRPr="003802DE">
        <w:rPr>
          <w:rFonts w:ascii="Times New Roman" w:hAnsi="Times New Roman"/>
          <w:bCs/>
          <w:sz w:val="28"/>
          <w:szCs w:val="28"/>
        </w:rPr>
        <w:t>до того, как им исполнилось 10 лет</w:t>
      </w:r>
      <w:r w:rsidRPr="003802DE">
        <w:rPr>
          <w:rFonts w:ascii="Times New Roman" w:hAnsi="Times New Roman"/>
          <w:sz w:val="28"/>
          <w:szCs w:val="28"/>
        </w:rPr>
        <w:t xml:space="preserve">. </w:t>
      </w:r>
    </w:p>
    <w:p w:rsidR="00114BF3" w:rsidRPr="003802DE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802DE">
        <w:rPr>
          <w:rFonts w:ascii="Times New Roman" w:hAnsi="Times New Roman"/>
          <w:sz w:val="28"/>
          <w:szCs w:val="28"/>
        </w:rPr>
        <w:t xml:space="preserve">Около </w:t>
      </w:r>
      <w:r w:rsidRPr="003802DE">
        <w:rPr>
          <w:rFonts w:ascii="Times New Roman" w:hAnsi="Times New Roman"/>
          <w:bCs/>
          <w:sz w:val="28"/>
          <w:szCs w:val="28"/>
        </w:rPr>
        <w:t>50 млн.</w:t>
      </w:r>
      <w:r w:rsidRPr="003802DE">
        <w:rPr>
          <w:rFonts w:ascii="Times New Roman" w:hAnsi="Times New Roman"/>
          <w:sz w:val="28"/>
          <w:szCs w:val="28"/>
        </w:rPr>
        <w:t xml:space="preserve"> женщин ежегодно вынуждены вдыхать дым во время беременности. Врачи давно выяснили, насколько серьезен </w:t>
      </w:r>
      <w:hyperlink r:id="rId7" w:tgtFrame="_blank" w:history="1">
        <w:r w:rsidRPr="003802DE">
          <w:rPr>
            <w:rStyle w:val="a3"/>
            <w:rFonts w:ascii="Times New Roman" w:hAnsi="Times New Roman"/>
            <w:sz w:val="28"/>
            <w:szCs w:val="28"/>
          </w:rPr>
          <w:t>вред курения во время беременности</w:t>
        </w:r>
      </w:hyperlink>
      <w:r w:rsidRPr="003802DE">
        <w:rPr>
          <w:rFonts w:ascii="Times New Roman" w:hAnsi="Times New Roman"/>
          <w:sz w:val="28"/>
          <w:szCs w:val="28"/>
        </w:rPr>
        <w:t xml:space="preserve">. Табачный дым сильно воздействует на плод – курение (в том числе пассивное) может стать причиной преждевременных родов и выкидыша, гибели плода, рождения маловесного ребенка. Дети курящих родителей более подвержены синдрому внезапной младенческой смерти, заболеваниям органов дыхания и другим проблемам со здоровьем и развитием. </w:t>
      </w:r>
    </w:p>
    <w:p w:rsidR="00114BF3" w:rsidRPr="003802DE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802DE">
        <w:rPr>
          <w:rFonts w:ascii="Times New Roman" w:hAnsi="Times New Roman"/>
          <w:sz w:val="28"/>
          <w:szCs w:val="28"/>
        </w:rPr>
        <w:t xml:space="preserve">Женщины, которые бросили курить до 40 лет, проживут на десять лет дольше, </w:t>
      </w:r>
      <w:hyperlink r:id="rId8" w:tgtFrame="_blank" w:history="1">
        <w:r w:rsidRPr="003802DE">
          <w:rPr>
            <w:rStyle w:val="a3"/>
            <w:rFonts w:ascii="Times New Roman" w:hAnsi="Times New Roman"/>
            <w:sz w:val="28"/>
            <w:szCs w:val="28"/>
          </w:rPr>
          <w:t>считают</w:t>
        </w:r>
      </w:hyperlink>
      <w:r w:rsidRPr="003802DE">
        <w:rPr>
          <w:rFonts w:ascii="Times New Roman" w:hAnsi="Times New Roman"/>
          <w:sz w:val="28"/>
          <w:szCs w:val="28"/>
        </w:rPr>
        <w:t xml:space="preserve"> исследователи из нескольких научных центров Европы. Наблюдение за здоровьем более чем миллиона женщин показало, что отказ от курения в возрасте до 30 лет снижает риск преждевременной смерти до 97 процентов. Статистика показывает, что дамы, которые продолжают курить после 40, живут на десять лет меньше, чем те, кто завязывают с вредной привычкой на четвертом десятке жизни. Даже у тех, кто выкуривает меньше десяти сигарет в день, риск преждевременной смерти в два раза выше, чем у бросивших до 40 лет. Исследователи сообщают, что курящие женщины умирают от </w:t>
      </w:r>
      <w:hyperlink r:id="rId9" w:history="1">
        <w:r w:rsidRPr="003802DE">
          <w:rPr>
            <w:rStyle w:val="a3"/>
            <w:rFonts w:ascii="Times New Roman" w:hAnsi="Times New Roman"/>
            <w:sz w:val="28"/>
            <w:szCs w:val="28"/>
          </w:rPr>
          <w:t>инсульта</w:t>
        </w:r>
      </w:hyperlink>
      <w:r w:rsidRPr="003802DE">
        <w:rPr>
          <w:rFonts w:ascii="Times New Roman" w:hAnsi="Times New Roman"/>
          <w:sz w:val="28"/>
          <w:szCs w:val="28"/>
        </w:rPr>
        <w:t>, болезней легких и сердца, а также от онкологических заболеваний. Специалисты рекомендуют представительницам слабого пола даже не начинать курить или бросить как можно раньше, если эта вредная привычка уже есть.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lastRenderedPageBreak/>
        <w:t xml:space="preserve">В </w:t>
      </w:r>
      <w:hyperlink r:id="rId10" w:history="1">
        <w:r w:rsidRPr="00B83CF7">
          <w:rPr>
            <w:rStyle w:val="a3"/>
            <w:rFonts w:ascii="Times New Roman" w:hAnsi="Times New Roman"/>
            <w:sz w:val="28"/>
            <w:szCs w:val="28"/>
          </w:rPr>
          <w:t>табачном дыму</w:t>
        </w:r>
      </w:hyperlink>
      <w:r w:rsidRPr="00B83CF7">
        <w:rPr>
          <w:rFonts w:ascii="Times New Roman" w:hAnsi="Times New Roman"/>
          <w:sz w:val="28"/>
          <w:szCs w:val="28"/>
        </w:rPr>
        <w:t xml:space="preserve"> содержится около </w:t>
      </w:r>
      <w:r w:rsidRPr="00B83CF7">
        <w:rPr>
          <w:rFonts w:ascii="Times New Roman" w:hAnsi="Times New Roman"/>
          <w:bCs/>
          <w:sz w:val="28"/>
          <w:szCs w:val="28"/>
        </w:rPr>
        <w:t>4000 химических соединений</w:t>
      </w:r>
      <w:r w:rsidRPr="00B83CF7">
        <w:rPr>
          <w:rFonts w:ascii="Times New Roman" w:hAnsi="Times New Roman"/>
          <w:sz w:val="28"/>
          <w:szCs w:val="28"/>
        </w:rPr>
        <w:t xml:space="preserve">, в том числе 70, вызывающих рак, даже при пассивном курении.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bCs/>
          <w:sz w:val="28"/>
          <w:szCs w:val="28"/>
        </w:rPr>
        <w:t>Почти половина</w:t>
      </w:r>
      <w:r w:rsidRPr="00B83CF7">
        <w:rPr>
          <w:rFonts w:ascii="Times New Roman" w:hAnsi="Times New Roman"/>
          <w:sz w:val="28"/>
          <w:szCs w:val="28"/>
        </w:rPr>
        <w:t xml:space="preserve"> всех детей в мире – </w:t>
      </w:r>
      <w:hyperlink r:id="rId11" w:history="1">
        <w:r w:rsidRPr="00B83CF7">
          <w:rPr>
            <w:rStyle w:val="a3"/>
            <w:rFonts w:ascii="Times New Roman" w:hAnsi="Times New Roman"/>
            <w:sz w:val="28"/>
            <w:szCs w:val="28"/>
          </w:rPr>
          <w:t>пассивные курильщики</w:t>
        </w:r>
      </w:hyperlink>
      <w:r w:rsidRPr="00B83CF7">
        <w:rPr>
          <w:rFonts w:ascii="Times New Roman" w:hAnsi="Times New Roman"/>
          <w:sz w:val="28"/>
          <w:szCs w:val="28"/>
        </w:rPr>
        <w:t>, что существенно увеличивает риск развития астмы. То есть, каждый второй ребенок может серьезно заболеть только потому, что рядом курят взрослые.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Проживание и совместная работа с курильщиками на </w:t>
      </w:r>
      <w:r w:rsidRPr="00B83CF7">
        <w:rPr>
          <w:rFonts w:ascii="Times New Roman" w:hAnsi="Times New Roman"/>
          <w:bCs/>
          <w:sz w:val="28"/>
          <w:szCs w:val="28"/>
        </w:rPr>
        <w:t>22 процента</w:t>
      </w:r>
      <w:r w:rsidRPr="00B83CF7">
        <w:rPr>
          <w:rFonts w:ascii="Times New Roman" w:hAnsi="Times New Roman"/>
          <w:sz w:val="28"/>
          <w:szCs w:val="28"/>
        </w:rPr>
        <w:t xml:space="preserve"> увеличивают риск возникновения рака легких у людей, которые никогда не курили. У жен заядлых курильщиков риск развития рака легкого вдвое выше, чем у жен некурящих мужчин.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>Пассивными курильщиками можно считать и жителей многоквартирных домов – если один человек курит в подъезде или лифте, все остальные рискуют заболеть или даже умереть от связанных с курением заболеваний.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Некурящие бармены и официанты получают на рабочих местах ежедневную дозу дыма и содержащихся в нем веществ, эквивалентную </w:t>
      </w:r>
      <w:r w:rsidRPr="00B83CF7">
        <w:rPr>
          <w:rFonts w:ascii="Times New Roman" w:hAnsi="Times New Roman"/>
          <w:bCs/>
          <w:sz w:val="28"/>
          <w:szCs w:val="28"/>
        </w:rPr>
        <w:t>3–5 выкуренным сигаретам</w:t>
      </w:r>
      <w:r w:rsidRPr="00B83CF7">
        <w:rPr>
          <w:rFonts w:ascii="Times New Roman" w:hAnsi="Times New Roman"/>
          <w:sz w:val="28"/>
          <w:szCs w:val="28"/>
        </w:rPr>
        <w:t xml:space="preserve">. По утрам у них настоящая никотиновая «ломка», которая проходит только после начала рабочего дня в дыму. </w:t>
      </w:r>
    </w:p>
    <w:p w:rsidR="00114BF3" w:rsidRPr="00B83CF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bCs/>
          <w:sz w:val="28"/>
          <w:szCs w:val="28"/>
        </w:rPr>
        <w:t>Каждый второй</w:t>
      </w:r>
      <w:r w:rsidRPr="00B83CF7">
        <w:rPr>
          <w:rFonts w:ascii="Times New Roman" w:hAnsi="Times New Roman"/>
          <w:sz w:val="28"/>
          <w:szCs w:val="28"/>
        </w:rPr>
        <w:t xml:space="preserve"> курильщик умирает от связанных с курением причин. Также курение является основной причиной рака легких, и отнимает в среднем 10–12 здоровых лет жизни. За 10 лет можно: проводить внука в первый класс и быть с ним рядом в момент получения школьного аттестата, или получить два-три высших образования, или написать 8–10 книг-бестселлеров, или выучиться на врача. </w:t>
      </w:r>
    </w:p>
    <w:p w:rsidR="00114BF3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83CF7">
        <w:rPr>
          <w:rFonts w:ascii="Times New Roman" w:hAnsi="Times New Roman"/>
          <w:sz w:val="28"/>
          <w:szCs w:val="28"/>
        </w:rPr>
        <w:t xml:space="preserve">Во всем мире люди выкуривают больше </w:t>
      </w:r>
      <w:r w:rsidRPr="00B83CF7">
        <w:rPr>
          <w:rFonts w:ascii="Times New Roman" w:hAnsi="Times New Roman"/>
          <w:bCs/>
          <w:sz w:val="28"/>
          <w:szCs w:val="28"/>
        </w:rPr>
        <w:t>15 млрд</w:t>
      </w:r>
      <w:r>
        <w:rPr>
          <w:rFonts w:ascii="Times New Roman" w:hAnsi="Times New Roman"/>
          <w:bCs/>
          <w:sz w:val="28"/>
          <w:szCs w:val="28"/>
        </w:rPr>
        <w:t>.</w:t>
      </w:r>
      <w:r w:rsidRPr="00B83CF7">
        <w:rPr>
          <w:rFonts w:ascii="Times New Roman" w:hAnsi="Times New Roman"/>
          <w:bCs/>
          <w:sz w:val="28"/>
          <w:szCs w:val="28"/>
        </w:rPr>
        <w:t xml:space="preserve"> сигарет в день</w:t>
      </w:r>
      <w:r w:rsidRPr="00B83CF7">
        <w:rPr>
          <w:rFonts w:ascii="Times New Roman" w:hAnsi="Times New Roman"/>
          <w:sz w:val="28"/>
          <w:szCs w:val="28"/>
        </w:rPr>
        <w:t>. Это 750 млн</w:t>
      </w:r>
      <w:r>
        <w:rPr>
          <w:rFonts w:ascii="Times New Roman" w:hAnsi="Times New Roman"/>
          <w:sz w:val="28"/>
          <w:szCs w:val="28"/>
        </w:rPr>
        <w:t>.</w:t>
      </w:r>
      <w:r w:rsidRPr="00B83CF7">
        <w:rPr>
          <w:rFonts w:ascii="Times New Roman" w:hAnsi="Times New Roman"/>
          <w:sz w:val="28"/>
          <w:szCs w:val="28"/>
        </w:rPr>
        <w:t xml:space="preserve"> пачек, 75 млн</w:t>
      </w:r>
      <w:r>
        <w:rPr>
          <w:rFonts w:ascii="Times New Roman" w:hAnsi="Times New Roman"/>
          <w:sz w:val="28"/>
          <w:szCs w:val="28"/>
        </w:rPr>
        <w:t>.</w:t>
      </w:r>
      <w:r w:rsidRPr="00B83CF7">
        <w:rPr>
          <w:rFonts w:ascii="Times New Roman" w:hAnsi="Times New Roman"/>
          <w:sz w:val="28"/>
          <w:szCs w:val="28"/>
        </w:rPr>
        <w:t xml:space="preserve"> блоков, горы окурков и другого мусора.</w:t>
      </w:r>
    </w:p>
    <w:p w:rsidR="00114BF3" w:rsidRPr="00DA2A07" w:rsidRDefault="00114BF3" w:rsidP="00114BF3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2A07">
        <w:rPr>
          <w:rFonts w:ascii="Times New Roman" w:hAnsi="Times New Roman"/>
          <w:sz w:val="28"/>
          <w:szCs w:val="28"/>
        </w:rPr>
        <w:t xml:space="preserve">Каждый курильщик может позвонить  по телефону </w:t>
      </w:r>
      <w:r w:rsidRPr="00DA2A07">
        <w:rPr>
          <w:rFonts w:ascii="Times New Roman" w:hAnsi="Times New Roman"/>
          <w:bCs/>
          <w:sz w:val="28"/>
          <w:szCs w:val="28"/>
        </w:rPr>
        <w:t>8-800-200-0-200</w:t>
      </w:r>
      <w:r w:rsidRPr="00DA2A07">
        <w:rPr>
          <w:rFonts w:ascii="Times New Roman" w:hAnsi="Times New Roman"/>
          <w:sz w:val="28"/>
          <w:szCs w:val="28"/>
        </w:rPr>
        <w:t xml:space="preserve"> (звонок для жителей России бесплатный), сказать, что ему необходима помощь при отказе от </w:t>
      </w:r>
      <w:proofErr w:type="spellStart"/>
      <w:r w:rsidRPr="00DA2A07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Pr="00DA2A07">
        <w:rPr>
          <w:rFonts w:ascii="Times New Roman" w:hAnsi="Times New Roman"/>
          <w:sz w:val="28"/>
          <w:szCs w:val="28"/>
        </w:rPr>
        <w:t xml:space="preserve">, и его переключат на специалистов  Консультативного  телефонного центра помощи в отказе от потребления табака (КТЦ).  Если все специалисты КТЦ в этом момент заняты, его номер телефона будет прислан в КТЦ </w:t>
      </w:r>
      <w:proofErr w:type="gramStart"/>
      <w:r w:rsidRPr="00DA2A07">
        <w:rPr>
          <w:rFonts w:ascii="Times New Roman" w:hAnsi="Times New Roman"/>
          <w:sz w:val="28"/>
          <w:szCs w:val="28"/>
        </w:rPr>
        <w:t>по</w:t>
      </w:r>
      <w:proofErr w:type="gramEnd"/>
      <w:r w:rsidRPr="00DA2A07">
        <w:rPr>
          <w:rFonts w:ascii="Times New Roman" w:hAnsi="Times New Roman"/>
          <w:sz w:val="28"/>
          <w:szCs w:val="28"/>
        </w:rPr>
        <w:t> электронной почт  и  в течение 1–3 дней ему перезвонят.</w:t>
      </w: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14BF3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данным информационного агентства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Bioomberg</w:t>
      </w:r>
      <w:proofErr w:type="spellEnd"/>
      <w:r>
        <w:rPr>
          <w:rFonts w:ascii="Times New Roman" w:hAnsi="Times New Roman"/>
          <w:sz w:val="28"/>
          <w:szCs w:val="28"/>
        </w:rPr>
        <w:t>, опубликовавшего недавно рейтинг самых здоровых стран, Россия находится на 97 месте. Критерием этого сводного показателя являются следующие данные: продолжительность жизни женщин  и мужчин, детская смертность, материнская смертность, количество ВИЧ-инфицированных, медицинские показатели сахара в крови, уровень кровяного давления.   В десятку самых здоровых стран вошли (оценивались только те страны, где население больше миллиона): Сингапур, Италия, Австралия, Швейцария, Япония, Израиль, Испания… США нет даже в двадцатке здоровых стран из-за ожирения.</w:t>
      </w:r>
    </w:p>
    <w:p w:rsidR="00114BF3" w:rsidRPr="009F256F" w:rsidRDefault="00114BF3" w:rsidP="00114BF3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Россия находится в числе самых курящих стран мира. Об этом свидетельствуют следующие данные: 60% мужчин и 22% женщин в России курят регулярно, в совокупности почти 40% населения России ежедневно курит очень много: 18 сигарет – мужчины, 13 сигарет – женщины. Это самый высокий показатель в мире.</w:t>
      </w:r>
    </w:p>
    <w:p w:rsidR="00114BF3" w:rsidRDefault="00114BF3" w:rsidP="00114BF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Анализ возрастного ценза курильщиков показал, что, как правило, 85% курильщиков начинают курить в школе, университете, не достигнув среднего возраста. 15% населения начинают курить после 20 лет. </w:t>
      </w:r>
    </w:p>
    <w:p w:rsidR="00114BF3" w:rsidRDefault="00114BF3" w:rsidP="00114BF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Эту гипотезу выдвигают табачную компании, когда разрабатывают рекламные кампании, ориентированные, прежде всего, на молодёжь. Сегодня Россия – это второй, после Китая, рынок сбыта табачной продукции. </w:t>
      </w:r>
    </w:p>
    <w:p w:rsidR="00114BF3" w:rsidRDefault="00114BF3" w:rsidP="00114BF3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Каждая цивилизованная страна борется с курением, разрабатывая свой комплекс мер. Так, например, до 2002 года в Нью-Йорке курило 22% взрослого населения. После повышения акцизов на табачные изделия, введения полного запрета на курение на рабочих местах, началось снижение числа курильщиков. Повышение акцизов на табак привело к снижению продаж табачных изделий на Украине. Во Франции, например, в 2008 году упали  продажи сигарет из-за расширения ограничения курения в общественных местах. В Германии из-за ограничения курения в общественных местах продажи табачных компаний снизились на 2,7% или на полтора миллиарда евро. </w:t>
      </w:r>
    </w:p>
    <w:sectPr w:rsidR="00114BF3" w:rsidSect="006D3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10E91"/>
    <w:multiLevelType w:val="hybridMultilevel"/>
    <w:tmpl w:val="B23C2810"/>
    <w:lvl w:ilvl="0" w:tplc="CC44D5F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14BF3"/>
    <w:rsid w:val="000968BD"/>
    <w:rsid w:val="00114BF3"/>
    <w:rsid w:val="00131EA9"/>
    <w:rsid w:val="00142E1F"/>
    <w:rsid w:val="001B44BE"/>
    <w:rsid w:val="002D49EF"/>
    <w:rsid w:val="002E73A1"/>
    <w:rsid w:val="004C3AC9"/>
    <w:rsid w:val="004F5F08"/>
    <w:rsid w:val="00672E29"/>
    <w:rsid w:val="006A52AF"/>
    <w:rsid w:val="006D39D3"/>
    <w:rsid w:val="006F5F1E"/>
    <w:rsid w:val="007B79EF"/>
    <w:rsid w:val="00807653"/>
    <w:rsid w:val="00834762"/>
    <w:rsid w:val="008C0C71"/>
    <w:rsid w:val="00945F02"/>
    <w:rsid w:val="00A1472F"/>
    <w:rsid w:val="00A2501A"/>
    <w:rsid w:val="00AA153F"/>
    <w:rsid w:val="00AE6D15"/>
    <w:rsid w:val="00B5358B"/>
    <w:rsid w:val="00C95B38"/>
    <w:rsid w:val="00CC2F10"/>
    <w:rsid w:val="00E052D3"/>
    <w:rsid w:val="00EA240D"/>
    <w:rsid w:val="00EB575D"/>
    <w:rsid w:val="00EE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B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14BF3"/>
    <w:rPr>
      <w:color w:val="336699"/>
      <w:u w:val="single"/>
    </w:rPr>
  </w:style>
  <w:style w:type="paragraph" w:styleId="a4">
    <w:name w:val="No Spacing"/>
    <w:uiPriority w:val="1"/>
    <w:qFormat/>
    <w:rsid w:val="00114B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egraph.co.uk/health/healthnews/9637527/Women-who-quit-smoking-by-40-can-live-an-extra-decade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akzdorovo.ru/privychki/sovety/kurenie-vo-vremya-beremennosti-ostavte-rebenku-shan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kzdorovo.ru/deti/podrostki/o-vrede-kureniya-dlya-shkolnikov-i-podrostkov/" TargetMode="External"/><Relationship Id="rId11" Type="http://schemas.openxmlformats.org/officeDocument/2006/relationships/hyperlink" Target="http://www.takzdorovo.ru/privychki/glavnoe/passivnoe-kurenie" TargetMode="External"/><Relationship Id="rId5" Type="http://schemas.openxmlformats.org/officeDocument/2006/relationships/hyperlink" Target="http://www.takzdorovo.ru/privychki/glavnoe/chto-tabak-delaet-s-ludmi" TargetMode="External"/><Relationship Id="rId10" Type="http://schemas.openxmlformats.org/officeDocument/2006/relationships/hyperlink" Target="http://www.takzdorovo.ru/privychki/glavnoe/chto-vdyhaesh-s-dym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akzdorovo.ru/profilaktika/zabolevaniya/insul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1063</Words>
  <Characters>6062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Ройгбаум</dc:creator>
  <cp:keywords/>
  <dc:description/>
  <cp:lastModifiedBy>Ройгбаум</cp:lastModifiedBy>
  <cp:revision>3</cp:revision>
  <dcterms:created xsi:type="dcterms:W3CDTF">2012-11-20T05:52:00Z</dcterms:created>
  <dcterms:modified xsi:type="dcterms:W3CDTF">2012-11-20T05:59:00Z</dcterms:modified>
</cp:coreProperties>
</file>